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wdp" ContentType="image/vnd.ms-photo"/>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spacing w:before="200" w:after="200" w:line="360" w:lineRule="auto"/>
        <w:rPr>
          <w:rFonts w:asciiTheme="minorEastAsia" w:hAnsiTheme="minorEastAsia"/>
          <w:sz w:val="72"/>
          <w:szCs w:val="72"/>
        </w:rPr>
      </w:pPr>
    </w:p>
    <w:p>
      <w:pPr>
        <w:pStyle w:val="14"/>
        <w:spacing w:before="600" w:after="200" w:line="360" w:lineRule="auto"/>
        <w:rPr>
          <w:rFonts w:asciiTheme="minorEastAsia" w:hAnsiTheme="minorEastAsia"/>
          <w:sz w:val="72"/>
          <w:szCs w:val="72"/>
        </w:rPr>
      </w:pPr>
      <w:r>
        <w:rPr>
          <w:rFonts w:hint="eastAsia" w:asciiTheme="minorEastAsia" w:hAnsiTheme="minorEastAsia"/>
          <w:sz w:val="72"/>
          <w:szCs w:val="72"/>
        </w:rPr>
        <w:t>产品规格书</w:t>
      </w:r>
    </w:p>
    <w:p>
      <w:pPr>
        <w:pStyle w:val="14"/>
        <w:spacing w:before="28"/>
        <w:jc w:val="left"/>
        <w:rPr>
          <w:rFonts w:asciiTheme="minorEastAsia" w:hAnsiTheme="minorEastAsia"/>
          <w:sz w:val="32"/>
        </w:rP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920"/>
        <w:gridCol w:w="399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9" w:hRule="atLeast"/>
          <w:jc w:val="center"/>
        </w:trPr>
        <w:tc>
          <w:tcPr>
            <w:tcW w:w="1920" w:type="dxa"/>
          </w:tcPr>
          <w:p>
            <w:pPr>
              <w:pStyle w:val="14"/>
              <w:ind w:left="210" w:leftChars="100"/>
              <w:jc w:val="left"/>
              <w:rPr>
                <w:rFonts w:asciiTheme="minorEastAsia" w:hAnsiTheme="minorEastAsia"/>
                <w:sz w:val="32"/>
              </w:rPr>
            </w:pPr>
            <w:bookmarkStart w:id="0" w:name="OLE_LINK1"/>
            <w:r>
              <w:rPr>
                <w:rFonts w:hint="eastAsia" w:asciiTheme="minorEastAsia" w:hAnsiTheme="minorEastAsia"/>
                <w:sz w:val="32"/>
              </w:rPr>
              <w:t>产品名称</w:t>
            </w:r>
          </w:p>
        </w:tc>
        <w:tc>
          <w:tcPr>
            <w:tcW w:w="3998" w:type="dxa"/>
          </w:tcPr>
          <w:p>
            <w:pPr>
              <w:ind w:left="210" w:leftChars="100"/>
              <w:jc w:val="left"/>
              <w:rPr>
                <w:rFonts w:cs="宋体" w:asciiTheme="minorEastAsia" w:hAnsiTheme="minorEastAsia"/>
                <w:sz w:val="32"/>
              </w:rPr>
            </w:pPr>
            <w:bookmarkStart w:id="23" w:name="_GoBack"/>
            <w:r>
              <w:rPr>
                <w:rFonts w:hint="eastAsia" w:cs="宋体" w:asciiTheme="minorEastAsia" w:hAnsiTheme="minorEastAsia"/>
                <w:sz w:val="32"/>
              </w:rPr>
              <w:t>土壤温度水分盐分传感器</w:t>
            </w:r>
            <w:bookmarkEnd w:id="23"/>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9" w:hRule="atLeast"/>
          <w:jc w:val="center"/>
        </w:trPr>
        <w:tc>
          <w:tcPr>
            <w:tcW w:w="1920" w:type="dxa"/>
          </w:tcPr>
          <w:p>
            <w:pPr>
              <w:pStyle w:val="14"/>
              <w:ind w:left="210" w:leftChars="100"/>
              <w:jc w:val="left"/>
              <w:rPr>
                <w:rFonts w:asciiTheme="minorEastAsia" w:hAnsiTheme="minorEastAsia"/>
                <w:sz w:val="32"/>
              </w:rPr>
            </w:pPr>
            <w:r>
              <w:rPr>
                <w:rFonts w:hint="eastAsia" w:asciiTheme="minorEastAsia" w:hAnsiTheme="minorEastAsia"/>
                <w:sz w:val="32"/>
              </w:rPr>
              <w:t>产品型号</w:t>
            </w:r>
          </w:p>
        </w:tc>
        <w:tc>
          <w:tcPr>
            <w:tcW w:w="3998" w:type="dxa"/>
          </w:tcPr>
          <w:p>
            <w:pPr>
              <w:ind w:left="210" w:leftChars="100"/>
              <w:jc w:val="left"/>
              <w:rPr>
                <w:rFonts w:cs="宋体" w:asciiTheme="minorEastAsia" w:hAnsiTheme="minorEastAsia"/>
                <w:sz w:val="32"/>
              </w:rPr>
            </w:pPr>
            <w:r>
              <w:rPr>
                <w:rFonts w:cs="宋体" w:asciiTheme="minorEastAsia" w:hAnsiTheme="minorEastAsia"/>
                <w:sz w:val="32"/>
              </w:rPr>
              <w:t>S-THEC-R-A-L2000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8" w:hRule="atLeast"/>
          <w:jc w:val="center"/>
        </w:trPr>
        <w:tc>
          <w:tcPr>
            <w:tcW w:w="1920" w:type="dxa"/>
          </w:tcPr>
          <w:p>
            <w:pPr>
              <w:pStyle w:val="14"/>
              <w:ind w:left="210" w:leftChars="100"/>
              <w:jc w:val="left"/>
              <w:rPr>
                <w:rFonts w:asciiTheme="minorEastAsia" w:hAnsiTheme="minorEastAsia"/>
                <w:sz w:val="32"/>
              </w:rPr>
            </w:pPr>
            <w:r>
              <w:rPr>
                <w:rFonts w:hint="eastAsia" w:asciiTheme="minorEastAsia" w:hAnsiTheme="minorEastAsia"/>
                <w:sz w:val="32"/>
              </w:rPr>
              <w:t>版本</w:t>
            </w:r>
          </w:p>
        </w:tc>
        <w:tc>
          <w:tcPr>
            <w:tcW w:w="3998" w:type="dxa"/>
          </w:tcPr>
          <w:p>
            <w:pPr>
              <w:pStyle w:val="14"/>
              <w:ind w:left="210" w:leftChars="100"/>
              <w:jc w:val="left"/>
              <w:rPr>
                <w:rFonts w:cs="宋体" w:asciiTheme="minorEastAsia" w:hAnsiTheme="minorEastAsia"/>
                <w:sz w:val="32"/>
              </w:rPr>
            </w:pPr>
            <w:r>
              <w:rPr>
                <w:rFonts w:hint="eastAsia" w:cs="宋体" w:asciiTheme="minorEastAsia" w:hAnsiTheme="minorEastAsia"/>
                <w:sz w:val="32"/>
              </w:rPr>
              <w:t>V1.</w:t>
            </w:r>
            <w:r>
              <w:rPr>
                <w:rFonts w:cs="宋体" w:asciiTheme="minorEastAsia" w:hAnsiTheme="minorEastAsia"/>
                <w:sz w:val="32"/>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8" w:hRule="atLeast"/>
          <w:jc w:val="center"/>
        </w:trPr>
        <w:tc>
          <w:tcPr>
            <w:tcW w:w="1920" w:type="dxa"/>
          </w:tcPr>
          <w:p>
            <w:pPr>
              <w:pStyle w:val="14"/>
              <w:ind w:left="210" w:leftChars="100"/>
              <w:jc w:val="left"/>
              <w:rPr>
                <w:rFonts w:asciiTheme="minorEastAsia" w:hAnsiTheme="minorEastAsia"/>
                <w:sz w:val="32"/>
              </w:rPr>
            </w:pPr>
            <w:r>
              <w:rPr>
                <w:rFonts w:hint="eastAsia" w:asciiTheme="minorEastAsia" w:hAnsiTheme="minorEastAsia"/>
                <w:sz w:val="32"/>
              </w:rPr>
              <w:t>制定人</w:t>
            </w:r>
          </w:p>
        </w:tc>
        <w:tc>
          <w:tcPr>
            <w:tcW w:w="3998" w:type="dxa"/>
          </w:tcPr>
          <w:p>
            <w:pPr>
              <w:pStyle w:val="14"/>
              <w:ind w:left="210" w:leftChars="100"/>
              <w:jc w:val="left"/>
              <w:rPr>
                <w:rFonts w:cs="宋体" w:asciiTheme="minorEastAsia" w:hAnsiTheme="minorEastAsia"/>
                <w:sz w:val="32"/>
              </w:rPr>
            </w:pPr>
            <w:r>
              <w:rPr>
                <w:rFonts w:hint="eastAsia" w:cs="宋体" w:asciiTheme="minorEastAsia" w:hAnsiTheme="minorEastAsia"/>
                <w:sz w:val="32"/>
              </w:rPr>
              <w:t>GW.H</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8" w:hRule="atLeast"/>
          <w:jc w:val="center"/>
        </w:trPr>
        <w:tc>
          <w:tcPr>
            <w:tcW w:w="1920" w:type="dxa"/>
          </w:tcPr>
          <w:p>
            <w:pPr>
              <w:pStyle w:val="14"/>
              <w:ind w:left="210" w:leftChars="100"/>
              <w:jc w:val="left"/>
              <w:rPr>
                <w:rFonts w:asciiTheme="minorEastAsia" w:hAnsiTheme="minorEastAsia"/>
                <w:sz w:val="32"/>
              </w:rPr>
            </w:pPr>
            <w:r>
              <w:rPr>
                <w:rFonts w:hint="eastAsia" w:asciiTheme="minorEastAsia" w:hAnsiTheme="minorEastAsia"/>
                <w:sz w:val="32"/>
              </w:rPr>
              <w:t>审核人</w:t>
            </w:r>
          </w:p>
        </w:tc>
        <w:tc>
          <w:tcPr>
            <w:tcW w:w="3998" w:type="dxa"/>
          </w:tcPr>
          <w:p>
            <w:pPr>
              <w:pStyle w:val="14"/>
              <w:ind w:left="210" w:leftChars="100"/>
              <w:jc w:val="left"/>
              <w:rPr>
                <w:rFonts w:cs="宋体" w:asciiTheme="minorEastAsia" w:hAnsiTheme="minorEastAsia"/>
                <w:sz w:val="32"/>
              </w:rPr>
            </w:pPr>
            <w:r>
              <w:rPr>
                <w:rFonts w:hint="eastAsia" w:cs="宋体" w:asciiTheme="minorEastAsia" w:hAnsiTheme="minorEastAsia"/>
                <w:sz w:val="32"/>
              </w:rPr>
              <w:t>CY</w:t>
            </w:r>
          </w:p>
        </w:tc>
      </w:tr>
      <w:bookmarkEnd w:id="0"/>
    </w:tbl>
    <w:p>
      <w:pPr>
        <w:jc w:val="center"/>
        <w:rPr>
          <w:rFonts w:cs="Arial" w:asciiTheme="minorEastAsia" w:hAnsiTheme="minorEastAsia"/>
          <w:b/>
          <w:color w:val="000000" w:themeColor="text1"/>
          <w:sz w:val="24"/>
          <w:szCs w:val="24"/>
          <w14:textFill>
            <w14:solidFill>
              <w14:schemeClr w14:val="tx1"/>
            </w14:solidFill>
          </w14:textFill>
        </w:rPr>
      </w:pPr>
    </w:p>
    <w:p>
      <w:pPr>
        <w:jc w:val="center"/>
        <w:rPr>
          <w:rFonts w:cs="Arial" w:asciiTheme="minorEastAsia" w:hAnsiTheme="minorEastAsia"/>
          <w:b/>
          <w:color w:val="000000" w:themeColor="text1"/>
          <w:sz w:val="24"/>
          <w:szCs w:val="24"/>
          <w14:textFill>
            <w14:solidFill>
              <w14:schemeClr w14:val="tx1"/>
            </w14:solidFill>
          </w14:textFill>
        </w:rPr>
      </w:pPr>
    </w:p>
    <w:p>
      <w:pPr>
        <w:jc w:val="center"/>
        <w:rPr>
          <w:rFonts w:cs="Arial" w:asciiTheme="minorEastAsia" w:hAnsiTheme="minorEastAsia"/>
          <w:b/>
          <w:color w:val="000000" w:themeColor="text1"/>
          <w:sz w:val="24"/>
          <w:szCs w:val="24"/>
          <w14:textFill>
            <w14:solidFill>
              <w14:schemeClr w14:val="tx1"/>
            </w14:solidFill>
          </w14:textFill>
        </w:rPr>
      </w:pPr>
      <w:r>
        <w:rPr>
          <w:rFonts w:cs="Arial" w:asciiTheme="minorEastAsia" w:hAnsiTheme="minorEastAsia"/>
          <w:b/>
          <w:color w:val="000000" w:themeColor="text1"/>
          <w:sz w:val="24"/>
          <w:szCs w:val="24"/>
          <w14:textFill>
            <w14:solidFill>
              <w14:schemeClr w14:val="tx1"/>
            </w14:solidFill>
          </w14:textFill>
        </w:rPr>
        <w:drawing>
          <wp:inline distT="0" distB="0" distL="0" distR="0">
            <wp:extent cx="3098800" cy="3098800"/>
            <wp:effectExtent l="0" t="0" r="6350" b="6350"/>
            <wp:docPr id="3" name="图片 3" descr="F:\公司归档文件\3. 贸易类产品归档文件汇总2023.02.22\WLS-06-SL_归档文件_已审核\WLS-06-SL_产品文件\WLS-06-SL_说明书\产品图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公司归档文件\3. 贸易类产品归档文件汇总2023.02.22\WLS-06-SL_归档文件_已审核\WLS-06-SL_产品文件\WLS-06-SL_说明书\产品图片.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098800" cy="3098800"/>
                    </a:xfrm>
                    <a:prstGeom prst="rect">
                      <a:avLst/>
                    </a:prstGeom>
                    <a:noFill/>
                    <a:ln>
                      <a:noFill/>
                    </a:ln>
                  </pic:spPr>
                </pic:pic>
              </a:graphicData>
            </a:graphic>
          </wp:inline>
        </w:drawing>
      </w:r>
    </w:p>
    <w:p>
      <w:pPr>
        <w:jc w:val="center"/>
        <w:rPr>
          <w:rFonts w:cs="Arial" w:asciiTheme="minorEastAsia" w:hAnsiTheme="minorEastAsia"/>
          <w:b/>
          <w:color w:val="000000" w:themeColor="text1"/>
          <w:sz w:val="24"/>
          <w:szCs w:val="24"/>
          <w14:textFill>
            <w14:solidFill>
              <w14:schemeClr w14:val="tx1"/>
            </w14:solidFill>
          </w14:textFill>
        </w:rPr>
      </w:pPr>
    </w:p>
    <w:p>
      <w:pPr>
        <w:jc w:val="center"/>
        <w:rPr>
          <w:rFonts w:cs="Arial" w:asciiTheme="minorEastAsia" w:hAnsiTheme="minorEastAsia"/>
          <w:b/>
          <w:color w:val="000000" w:themeColor="text1"/>
          <w:sz w:val="24"/>
          <w:szCs w:val="24"/>
          <w14:textFill>
            <w14:solidFill>
              <w14:schemeClr w14:val="tx1"/>
            </w14:solidFill>
          </w14:textFill>
        </w:rPr>
      </w:pPr>
    </w:p>
    <w:p>
      <w:pPr>
        <w:jc w:val="center"/>
        <w:rPr>
          <w:rFonts w:cs="Arial" w:asciiTheme="minorEastAsia" w:hAnsiTheme="minorEastAsia"/>
          <w:b/>
          <w:color w:val="000000" w:themeColor="text1"/>
          <w:sz w:val="24"/>
          <w:szCs w:val="24"/>
          <w14:textFill>
            <w14:solidFill>
              <w14:schemeClr w14:val="tx1"/>
            </w14:solidFill>
          </w14:textFill>
        </w:rPr>
      </w:pPr>
    </w:p>
    <w:p>
      <w:pPr>
        <w:rPr>
          <w:rFonts w:asciiTheme="minorEastAsia" w:hAnsiTheme="minorEastAsia"/>
          <w:sz w:val="32"/>
          <w:szCs w:val="32"/>
        </w:rPr>
      </w:pPr>
    </w:p>
    <w:p>
      <w:pPr>
        <w:rPr>
          <w:rFonts w:asciiTheme="minorEastAsia" w:hAnsiTheme="minorEastAsia"/>
        </w:rPr>
      </w:pPr>
      <w:r>
        <w:rPr>
          <w:rFonts w:hint="eastAsia" w:asciiTheme="minorEastAsia" w:hAnsiTheme="minorEastAsia"/>
          <w:sz w:val="32"/>
          <w:szCs w:val="32"/>
        </w:rPr>
        <w:t>修改记录表：</w:t>
      </w:r>
    </w:p>
    <w:tbl>
      <w:tblPr>
        <w:tblStyle w:val="7"/>
        <w:tblpPr w:leftFromText="180" w:rightFromText="180" w:vertAnchor="text" w:horzAnchor="page" w:tblpXSpec="center" w:tblpY="163"/>
        <w:tblOverlap w:val="never"/>
        <w:tblW w:w="9214"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84"/>
        <w:gridCol w:w="4536"/>
        <w:gridCol w:w="1418"/>
        <w:gridCol w:w="19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9" w:hRule="atLeast"/>
        </w:trPr>
        <w:tc>
          <w:tcPr>
            <w:tcW w:w="1284" w:type="dxa"/>
            <w:vAlign w:val="center"/>
          </w:tcPr>
          <w:p>
            <w:pPr>
              <w:pStyle w:val="14"/>
              <w:snapToGrid w:val="0"/>
              <w:ind w:left="210" w:leftChars="100"/>
              <w:jc w:val="both"/>
              <w:rPr>
                <w:rFonts w:asciiTheme="minorEastAsia" w:hAnsiTheme="minorEastAsia"/>
                <w:sz w:val="32"/>
                <w:szCs w:val="32"/>
              </w:rPr>
            </w:pPr>
            <w:r>
              <w:rPr>
                <w:rFonts w:hint="eastAsia" w:asciiTheme="minorEastAsia" w:hAnsiTheme="minorEastAsia"/>
                <w:sz w:val="32"/>
                <w:szCs w:val="32"/>
              </w:rPr>
              <w:t>版本</w:t>
            </w:r>
          </w:p>
        </w:tc>
        <w:tc>
          <w:tcPr>
            <w:tcW w:w="4536" w:type="dxa"/>
            <w:vAlign w:val="center"/>
          </w:tcPr>
          <w:p>
            <w:pPr>
              <w:snapToGrid w:val="0"/>
              <w:ind w:left="210" w:leftChars="100"/>
              <w:rPr>
                <w:rFonts w:asciiTheme="minorEastAsia" w:hAnsiTheme="minorEastAsia"/>
                <w:sz w:val="32"/>
                <w:szCs w:val="32"/>
              </w:rPr>
            </w:pPr>
            <w:r>
              <w:rPr>
                <w:rFonts w:hint="eastAsia" w:cs="宋体" w:asciiTheme="minorEastAsia" w:hAnsiTheme="minorEastAsia"/>
                <w:sz w:val="32"/>
                <w:szCs w:val="32"/>
              </w:rPr>
              <w:t>更改内容</w:t>
            </w:r>
          </w:p>
        </w:tc>
        <w:tc>
          <w:tcPr>
            <w:tcW w:w="1418" w:type="dxa"/>
            <w:vAlign w:val="center"/>
          </w:tcPr>
          <w:p>
            <w:pPr>
              <w:snapToGrid w:val="0"/>
              <w:ind w:left="210" w:leftChars="100"/>
              <w:rPr>
                <w:rFonts w:cs="宋体" w:asciiTheme="minorEastAsia" w:hAnsiTheme="minorEastAsia"/>
                <w:sz w:val="32"/>
                <w:szCs w:val="32"/>
              </w:rPr>
            </w:pPr>
            <w:r>
              <w:rPr>
                <w:rFonts w:hint="eastAsia" w:cs="宋体" w:asciiTheme="minorEastAsia" w:hAnsiTheme="minorEastAsia"/>
                <w:sz w:val="32"/>
                <w:szCs w:val="32"/>
              </w:rPr>
              <w:t>更改人</w:t>
            </w:r>
          </w:p>
        </w:tc>
        <w:tc>
          <w:tcPr>
            <w:tcW w:w="1976" w:type="dxa"/>
            <w:vAlign w:val="center"/>
          </w:tcPr>
          <w:p>
            <w:pPr>
              <w:snapToGrid w:val="0"/>
              <w:ind w:left="210" w:leftChars="100"/>
              <w:rPr>
                <w:rFonts w:cs="宋体" w:asciiTheme="minorEastAsia" w:hAnsiTheme="minorEastAsia"/>
                <w:sz w:val="32"/>
                <w:szCs w:val="32"/>
              </w:rPr>
            </w:pPr>
            <w:r>
              <w:rPr>
                <w:rFonts w:hint="eastAsia" w:cs="宋体" w:asciiTheme="minorEastAsia" w:hAnsiTheme="minorEastAsia"/>
                <w:sz w:val="32"/>
                <w:szCs w:val="32"/>
              </w:rPr>
              <w:t>更改日期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9" w:hRule="atLeast"/>
        </w:trPr>
        <w:tc>
          <w:tcPr>
            <w:tcW w:w="1284" w:type="dxa"/>
            <w:vAlign w:val="center"/>
          </w:tcPr>
          <w:p>
            <w:pPr>
              <w:pStyle w:val="14"/>
              <w:snapToGrid w:val="0"/>
              <w:ind w:left="210" w:leftChars="100"/>
              <w:jc w:val="both"/>
              <w:rPr>
                <w:rFonts w:asciiTheme="minorEastAsia" w:hAnsiTheme="minorEastAsia"/>
                <w:sz w:val="32"/>
                <w:szCs w:val="32"/>
              </w:rPr>
            </w:pPr>
            <w:r>
              <w:rPr>
                <w:rFonts w:hint="eastAsia" w:asciiTheme="minorEastAsia" w:hAnsiTheme="minorEastAsia"/>
                <w:sz w:val="32"/>
                <w:szCs w:val="32"/>
              </w:rPr>
              <w:t>V1.0</w:t>
            </w:r>
          </w:p>
        </w:tc>
        <w:tc>
          <w:tcPr>
            <w:tcW w:w="4536" w:type="dxa"/>
            <w:vAlign w:val="center"/>
          </w:tcPr>
          <w:p>
            <w:pPr>
              <w:snapToGrid w:val="0"/>
              <w:ind w:left="210" w:leftChars="100"/>
              <w:rPr>
                <w:rFonts w:asciiTheme="minorEastAsia" w:hAnsiTheme="minorEastAsia"/>
                <w:sz w:val="32"/>
                <w:szCs w:val="32"/>
              </w:rPr>
            </w:pPr>
            <w:r>
              <w:rPr>
                <w:rFonts w:hint="eastAsia" w:asciiTheme="minorEastAsia" w:hAnsiTheme="minorEastAsia"/>
                <w:sz w:val="32"/>
                <w:szCs w:val="32"/>
              </w:rPr>
              <w:t>新建</w:t>
            </w:r>
          </w:p>
        </w:tc>
        <w:tc>
          <w:tcPr>
            <w:tcW w:w="1418" w:type="dxa"/>
            <w:vAlign w:val="center"/>
          </w:tcPr>
          <w:p>
            <w:pPr>
              <w:snapToGrid w:val="0"/>
              <w:ind w:left="210" w:leftChars="100"/>
              <w:rPr>
                <w:rFonts w:cs="宋体" w:asciiTheme="minorEastAsia" w:hAnsiTheme="minorEastAsia"/>
                <w:sz w:val="32"/>
                <w:szCs w:val="32"/>
              </w:rPr>
            </w:pPr>
            <w:r>
              <w:rPr>
                <w:rFonts w:hint="eastAsia" w:cs="宋体" w:asciiTheme="minorEastAsia" w:hAnsiTheme="minorEastAsia"/>
                <w:sz w:val="32"/>
                <w:szCs w:val="32"/>
              </w:rPr>
              <w:t>GW.H</w:t>
            </w:r>
          </w:p>
        </w:tc>
        <w:tc>
          <w:tcPr>
            <w:tcW w:w="1976" w:type="dxa"/>
            <w:vAlign w:val="center"/>
          </w:tcPr>
          <w:p>
            <w:pPr>
              <w:snapToGrid w:val="0"/>
              <w:ind w:left="210" w:leftChars="100"/>
              <w:rPr>
                <w:rFonts w:cs="宋体" w:asciiTheme="minorEastAsia" w:hAnsiTheme="minorEastAsia"/>
                <w:sz w:val="32"/>
                <w:szCs w:val="32"/>
              </w:rPr>
            </w:pPr>
            <w:r>
              <w:rPr>
                <w:rFonts w:hint="eastAsia" w:cs="宋体" w:asciiTheme="minorEastAsia" w:hAnsiTheme="minorEastAsia"/>
                <w:sz w:val="32"/>
                <w:szCs w:val="32"/>
              </w:rPr>
              <w:t>202</w:t>
            </w:r>
            <w:r>
              <w:rPr>
                <w:rFonts w:cs="宋体" w:asciiTheme="minorEastAsia" w:hAnsiTheme="minorEastAsia"/>
                <w:sz w:val="32"/>
                <w:szCs w:val="32"/>
              </w:rPr>
              <w:t>1</w:t>
            </w:r>
            <w:r>
              <w:rPr>
                <w:rFonts w:hint="eastAsia" w:cs="宋体" w:asciiTheme="minorEastAsia" w:hAnsiTheme="minorEastAsia"/>
                <w:sz w:val="32"/>
                <w:szCs w:val="32"/>
              </w:rPr>
              <w:t>-</w:t>
            </w:r>
            <w:r>
              <w:rPr>
                <w:rFonts w:cs="宋体" w:asciiTheme="minorEastAsia" w:hAnsiTheme="minorEastAsia"/>
                <w:sz w:val="32"/>
                <w:szCs w:val="32"/>
              </w:rPr>
              <w:t>08</w:t>
            </w:r>
            <w:r>
              <w:rPr>
                <w:rFonts w:hint="eastAsia" w:cs="宋体" w:asciiTheme="minorEastAsia" w:hAnsiTheme="minorEastAsia"/>
                <w:sz w:val="32"/>
                <w:szCs w:val="32"/>
              </w:rPr>
              <w:t>-</w:t>
            </w:r>
            <w:r>
              <w:rPr>
                <w:rFonts w:cs="宋体" w:asciiTheme="minorEastAsia" w:hAnsiTheme="minorEastAsia"/>
                <w:sz w:val="32"/>
                <w:szCs w:val="32"/>
              </w:rP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8" w:hRule="atLeast"/>
        </w:trPr>
        <w:tc>
          <w:tcPr>
            <w:tcW w:w="1284" w:type="dxa"/>
            <w:vAlign w:val="center"/>
          </w:tcPr>
          <w:p>
            <w:pPr>
              <w:pStyle w:val="14"/>
              <w:snapToGrid w:val="0"/>
              <w:ind w:left="210" w:leftChars="100"/>
              <w:jc w:val="both"/>
              <w:rPr>
                <w:rFonts w:asciiTheme="minorEastAsia" w:hAnsiTheme="minorEastAsia"/>
                <w:sz w:val="32"/>
              </w:rPr>
            </w:pPr>
            <w:r>
              <w:rPr>
                <w:rFonts w:asciiTheme="minorEastAsia" w:hAnsiTheme="minorEastAsia"/>
                <w:sz w:val="32"/>
              </w:rPr>
              <w:t>V1.1</w:t>
            </w:r>
          </w:p>
        </w:tc>
        <w:tc>
          <w:tcPr>
            <w:tcW w:w="4536" w:type="dxa"/>
            <w:vAlign w:val="center"/>
          </w:tcPr>
          <w:p>
            <w:pPr>
              <w:pStyle w:val="14"/>
              <w:snapToGrid w:val="0"/>
              <w:ind w:left="210" w:leftChars="100"/>
              <w:jc w:val="both"/>
              <w:rPr>
                <w:rFonts w:asciiTheme="minorEastAsia" w:hAnsiTheme="minorEastAsia"/>
                <w:sz w:val="32"/>
              </w:rPr>
            </w:pPr>
            <w:r>
              <w:rPr>
                <w:rFonts w:hint="eastAsia" w:asciiTheme="minorEastAsia" w:hAnsiTheme="minorEastAsia"/>
                <w:sz w:val="32"/>
              </w:rPr>
              <w:t>修改简介描述</w:t>
            </w:r>
          </w:p>
        </w:tc>
        <w:tc>
          <w:tcPr>
            <w:tcW w:w="1418" w:type="dxa"/>
            <w:vAlign w:val="center"/>
          </w:tcPr>
          <w:p>
            <w:pPr>
              <w:pStyle w:val="14"/>
              <w:snapToGrid w:val="0"/>
              <w:ind w:left="210" w:leftChars="100"/>
              <w:jc w:val="both"/>
              <w:rPr>
                <w:rFonts w:asciiTheme="minorEastAsia" w:hAnsiTheme="minorEastAsia"/>
                <w:sz w:val="32"/>
              </w:rPr>
            </w:pPr>
            <w:r>
              <w:rPr>
                <w:rFonts w:hint="eastAsia" w:asciiTheme="minorEastAsia" w:hAnsiTheme="minorEastAsia"/>
                <w:sz w:val="32"/>
              </w:rPr>
              <w:t>GW.H</w:t>
            </w:r>
          </w:p>
        </w:tc>
        <w:tc>
          <w:tcPr>
            <w:tcW w:w="1976" w:type="dxa"/>
            <w:vAlign w:val="center"/>
          </w:tcPr>
          <w:p>
            <w:pPr>
              <w:pStyle w:val="14"/>
              <w:snapToGrid w:val="0"/>
              <w:ind w:left="210" w:leftChars="100"/>
              <w:jc w:val="both"/>
              <w:rPr>
                <w:rFonts w:asciiTheme="minorEastAsia" w:hAnsiTheme="minorEastAsia"/>
                <w:sz w:val="32"/>
              </w:rPr>
            </w:pPr>
            <w:r>
              <w:rPr>
                <w:rFonts w:hint="eastAsia" w:cs="宋体" w:asciiTheme="minorEastAsia" w:hAnsiTheme="minorEastAsia"/>
                <w:sz w:val="32"/>
                <w:szCs w:val="32"/>
              </w:rPr>
              <w:t>202</w:t>
            </w:r>
            <w:r>
              <w:rPr>
                <w:rFonts w:cs="宋体" w:asciiTheme="minorEastAsia" w:hAnsiTheme="minorEastAsia"/>
                <w:sz w:val="32"/>
                <w:szCs w:val="32"/>
              </w:rPr>
              <w:t>3</w:t>
            </w:r>
            <w:r>
              <w:rPr>
                <w:rFonts w:hint="eastAsia" w:cs="宋体" w:asciiTheme="minorEastAsia" w:hAnsiTheme="minorEastAsia"/>
                <w:sz w:val="32"/>
                <w:szCs w:val="32"/>
              </w:rPr>
              <w:t>-</w:t>
            </w:r>
            <w:r>
              <w:rPr>
                <w:rFonts w:cs="宋体" w:asciiTheme="minorEastAsia" w:hAnsiTheme="minorEastAsia"/>
                <w:sz w:val="32"/>
                <w:szCs w:val="32"/>
              </w:rPr>
              <w:t>06</w:t>
            </w:r>
            <w:r>
              <w:rPr>
                <w:rFonts w:hint="eastAsia" w:cs="宋体" w:asciiTheme="minorEastAsia" w:hAnsiTheme="minorEastAsia"/>
                <w:sz w:val="32"/>
                <w:szCs w:val="32"/>
              </w:rPr>
              <w:t>-</w:t>
            </w:r>
            <w:r>
              <w:rPr>
                <w:rFonts w:cs="宋体" w:asciiTheme="minorEastAsia" w:hAnsiTheme="minorEastAsia"/>
                <w:sz w:val="32"/>
                <w:szCs w:val="32"/>
              </w:rPr>
              <w:t>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8" w:hRule="atLeast"/>
        </w:trPr>
        <w:tc>
          <w:tcPr>
            <w:tcW w:w="1284" w:type="dxa"/>
            <w:vAlign w:val="center"/>
          </w:tcPr>
          <w:p>
            <w:pPr>
              <w:pStyle w:val="14"/>
              <w:snapToGrid w:val="0"/>
              <w:ind w:left="210" w:leftChars="100"/>
              <w:jc w:val="both"/>
              <w:rPr>
                <w:rFonts w:asciiTheme="minorEastAsia" w:hAnsiTheme="minorEastAsia"/>
                <w:sz w:val="32"/>
              </w:rPr>
            </w:pPr>
            <w:r>
              <w:rPr>
                <w:rFonts w:asciiTheme="minorEastAsia" w:hAnsiTheme="minorEastAsia"/>
                <w:sz w:val="32"/>
              </w:rPr>
              <w:t>V1.2</w:t>
            </w:r>
          </w:p>
        </w:tc>
        <w:tc>
          <w:tcPr>
            <w:tcW w:w="4536" w:type="dxa"/>
            <w:vAlign w:val="center"/>
          </w:tcPr>
          <w:p>
            <w:pPr>
              <w:pStyle w:val="14"/>
              <w:snapToGrid w:val="0"/>
              <w:ind w:left="210" w:leftChars="100"/>
              <w:jc w:val="both"/>
              <w:rPr>
                <w:rFonts w:asciiTheme="minorEastAsia" w:hAnsiTheme="minorEastAsia"/>
                <w:sz w:val="32"/>
              </w:rPr>
            </w:pPr>
            <w:r>
              <w:rPr>
                <w:rFonts w:hint="eastAsia" w:asciiTheme="minorEastAsia" w:hAnsiTheme="minorEastAsia"/>
                <w:sz w:val="32"/>
              </w:rPr>
              <w:t>修改了序号上的错误</w:t>
            </w:r>
          </w:p>
        </w:tc>
        <w:tc>
          <w:tcPr>
            <w:tcW w:w="1418" w:type="dxa"/>
            <w:vAlign w:val="center"/>
          </w:tcPr>
          <w:p>
            <w:pPr>
              <w:pStyle w:val="14"/>
              <w:snapToGrid w:val="0"/>
              <w:ind w:left="210" w:leftChars="100"/>
              <w:jc w:val="both"/>
              <w:rPr>
                <w:rFonts w:asciiTheme="minorEastAsia" w:hAnsiTheme="minorEastAsia"/>
                <w:sz w:val="32"/>
              </w:rPr>
            </w:pPr>
            <w:r>
              <w:rPr>
                <w:rFonts w:hint="eastAsia" w:asciiTheme="minorEastAsia" w:hAnsiTheme="minorEastAsia"/>
                <w:sz w:val="32"/>
              </w:rPr>
              <w:t>GW.H</w:t>
            </w:r>
          </w:p>
        </w:tc>
        <w:tc>
          <w:tcPr>
            <w:tcW w:w="1976" w:type="dxa"/>
            <w:vAlign w:val="center"/>
          </w:tcPr>
          <w:p>
            <w:pPr>
              <w:pStyle w:val="14"/>
              <w:snapToGrid w:val="0"/>
              <w:ind w:left="210" w:leftChars="100"/>
              <w:jc w:val="both"/>
              <w:rPr>
                <w:rFonts w:asciiTheme="minorEastAsia" w:hAnsiTheme="minorEastAsia"/>
                <w:sz w:val="32"/>
              </w:rPr>
            </w:pPr>
            <w:r>
              <w:rPr>
                <w:rFonts w:hint="eastAsia" w:cs="宋体" w:asciiTheme="minorEastAsia" w:hAnsiTheme="minorEastAsia"/>
                <w:sz w:val="32"/>
                <w:szCs w:val="32"/>
              </w:rPr>
              <w:t>202</w:t>
            </w:r>
            <w:r>
              <w:rPr>
                <w:rFonts w:cs="宋体" w:asciiTheme="minorEastAsia" w:hAnsiTheme="minorEastAsia"/>
                <w:sz w:val="32"/>
                <w:szCs w:val="32"/>
              </w:rPr>
              <w:t>3</w:t>
            </w:r>
            <w:r>
              <w:rPr>
                <w:rFonts w:hint="eastAsia" w:cs="宋体" w:asciiTheme="minorEastAsia" w:hAnsiTheme="minorEastAsia"/>
                <w:sz w:val="32"/>
                <w:szCs w:val="32"/>
              </w:rPr>
              <w:t>-</w:t>
            </w:r>
            <w:r>
              <w:rPr>
                <w:rFonts w:cs="宋体" w:asciiTheme="minorEastAsia" w:hAnsiTheme="minorEastAsia"/>
                <w:sz w:val="32"/>
                <w:szCs w:val="32"/>
              </w:rPr>
              <w:t>07</w:t>
            </w:r>
            <w:r>
              <w:rPr>
                <w:rFonts w:hint="eastAsia" w:cs="宋体" w:asciiTheme="minorEastAsia" w:hAnsiTheme="minorEastAsia"/>
                <w:sz w:val="32"/>
                <w:szCs w:val="32"/>
              </w:rPr>
              <w:t>-</w:t>
            </w:r>
            <w:r>
              <w:rPr>
                <w:rFonts w:cs="宋体" w:asciiTheme="minorEastAsia" w:hAnsiTheme="minorEastAsia"/>
                <w:sz w:val="32"/>
                <w:szCs w:val="32"/>
              </w:rPr>
              <w:t>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8" w:hRule="atLeast"/>
        </w:trPr>
        <w:tc>
          <w:tcPr>
            <w:tcW w:w="1284" w:type="dxa"/>
            <w:vAlign w:val="center"/>
          </w:tcPr>
          <w:p>
            <w:pPr>
              <w:pStyle w:val="14"/>
              <w:snapToGrid w:val="0"/>
              <w:ind w:left="210" w:leftChars="100"/>
              <w:jc w:val="both"/>
              <w:rPr>
                <w:rFonts w:asciiTheme="minorEastAsia" w:hAnsiTheme="minorEastAsia"/>
                <w:sz w:val="32"/>
              </w:rPr>
            </w:pPr>
            <w:r>
              <w:rPr>
                <w:rFonts w:asciiTheme="minorEastAsia" w:hAnsiTheme="minorEastAsia"/>
                <w:sz w:val="32"/>
              </w:rPr>
              <w:t>V1.3</w:t>
            </w:r>
          </w:p>
        </w:tc>
        <w:tc>
          <w:tcPr>
            <w:tcW w:w="4536" w:type="dxa"/>
            <w:vAlign w:val="center"/>
          </w:tcPr>
          <w:p>
            <w:pPr>
              <w:pStyle w:val="14"/>
              <w:snapToGrid w:val="0"/>
              <w:ind w:left="210" w:leftChars="100"/>
              <w:jc w:val="both"/>
              <w:rPr>
                <w:rFonts w:asciiTheme="minorEastAsia" w:hAnsiTheme="minorEastAsia"/>
                <w:sz w:val="32"/>
              </w:rPr>
            </w:pPr>
            <w:r>
              <w:rPr>
                <w:rFonts w:hint="eastAsia" w:asciiTheme="minorEastAsia" w:hAnsiTheme="minorEastAsia"/>
                <w:sz w:val="32"/>
              </w:rPr>
              <w:t>更新了电压范围、接线图</w:t>
            </w:r>
          </w:p>
        </w:tc>
        <w:tc>
          <w:tcPr>
            <w:tcW w:w="1418" w:type="dxa"/>
            <w:vAlign w:val="center"/>
          </w:tcPr>
          <w:p>
            <w:pPr>
              <w:pStyle w:val="14"/>
              <w:snapToGrid w:val="0"/>
              <w:ind w:left="210" w:leftChars="100"/>
              <w:jc w:val="both"/>
              <w:rPr>
                <w:rFonts w:asciiTheme="minorEastAsia" w:hAnsiTheme="minorEastAsia"/>
                <w:sz w:val="32"/>
              </w:rPr>
            </w:pPr>
            <w:r>
              <w:rPr>
                <w:rFonts w:hint="eastAsia" w:asciiTheme="minorEastAsia" w:hAnsiTheme="minorEastAsia"/>
                <w:sz w:val="32"/>
              </w:rPr>
              <w:t>GW.H</w:t>
            </w:r>
          </w:p>
        </w:tc>
        <w:tc>
          <w:tcPr>
            <w:tcW w:w="1976" w:type="dxa"/>
            <w:vAlign w:val="center"/>
          </w:tcPr>
          <w:p>
            <w:pPr>
              <w:pStyle w:val="14"/>
              <w:snapToGrid w:val="0"/>
              <w:ind w:left="210" w:leftChars="100"/>
              <w:jc w:val="both"/>
              <w:rPr>
                <w:rFonts w:asciiTheme="minorEastAsia" w:hAnsiTheme="minorEastAsia"/>
                <w:sz w:val="32"/>
              </w:rPr>
            </w:pPr>
            <w:r>
              <w:rPr>
                <w:rFonts w:hint="eastAsia" w:cs="宋体" w:asciiTheme="minorEastAsia" w:hAnsiTheme="minorEastAsia"/>
                <w:sz w:val="32"/>
                <w:szCs w:val="32"/>
              </w:rPr>
              <w:t>202</w:t>
            </w:r>
            <w:r>
              <w:rPr>
                <w:rFonts w:cs="宋体" w:asciiTheme="minorEastAsia" w:hAnsiTheme="minorEastAsia"/>
                <w:sz w:val="32"/>
                <w:szCs w:val="32"/>
              </w:rPr>
              <w:t>3</w:t>
            </w:r>
            <w:r>
              <w:rPr>
                <w:rFonts w:hint="eastAsia" w:cs="宋体" w:asciiTheme="minorEastAsia" w:hAnsiTheme="minorEastAsia"/>
                <w:sz w:val="32"/>
                <w:szCs w:val="32"/>
              </w:rPr>
              <w:t>-</w:t>
            </w:r>
            <w:r>
              <w:rPr>
                <w:rFonts w:cs="宋体" w:asciiTheme="minorEastAsia" w:hAnsiTheme="minorEastAsia"/>
                <w:sz w:val="32"/>
                <w:szCs w:val="32"/>
              </w:rPr>
              <w:t>11</w:t>
            </w:r>
            <w:r>
              <w:rPr>
                <w:rFonts w:hint="eastAsia" w:cs="宋体" w:asciiTheme="minorEastAsia" w:hAnsiTheme="minorEastAsia"/>
                <w:sz w:val="32"/>
                <w:szCs w:val="32"/>
              </w:rPr>
              <w:t>-</w:t>
            </w:r>
            <w:r>
              <w:rPr>
                <w:rFonts w:cs="宋体" w:asciiTheme="minorEastAsia" w:hAnsiTheme="minorEastAsia"/>
                <w:sz w:val="32"/>
                <w:szCs w:val="32"/>
              </w:rP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8" w:hRule="atLeast"/>
        </w:trPr>
        <w:tc>
          <w:tcPr>
            <w:tcW w:w="1284" w:type="dxa"/>
            <w:vAlign w:val="center"/>
          </w:tcPr>
          <w:p>
            <w:pPr>
              <w:pStyle w:val="14"/>
              <w:snapToGrid w:val="0"/>
              <w:ind w:left="210" w:leftChars="100"/>
              <w:jc w:val="both"/>
              <w:rPr>
                <w:rFonts w:asciiTheme="minorEastAsia" w:hAnsiTheme="minorEastAsia"/>
                <w:sz w:val="32"/>
              </w:rPr>
            </w:pPr>
            <w:r>
              <w:rPr>
                <w:rFonts w:asciiTheme="minorEastAsia" w:hAnsiTheme="minorEastAsia"/>
                <w:sz w:val="32"/>
              </w:rPr>
              <w:t>V1.4</w:t>
            </w:r>
          </w:p>
        </w:tc>
        <w:tc>
          <w:tcPr>
            <w:tcW w:w="4536" w:type="dxa"/>
            <w:vAlign w:val="center"/>
          </w:tcPr>
          <w:p>
            <w:pPr>
              <w:pStyle w:val="14"/>
              <w:snapToGrid w:val="0"/>
              <w:ind w:left="210" w:leftChars="100"/>
              <w:jc w:val="both"/>
              <w:rPr>
                <w:rFonts w:asciiTheme="minorEastAsia" w:hAnsiTheme="minorEastAsia"/>
                <w:sz w:val="32"/>
              </w:rPr>
            </w:pPr>
            <w:r>
              <w:rPr>
                <w:rFonts w:hint="eastAsia" w:asciiTheme="minorEastAsia" w:hAnsiTheme="minorEastAsia"/>
                <w:sz w:val="32"/>
              </w:rPr>
              <w:t>更新了产品防水等级</w:t>
            </w:r>
          </w:p>
        </w:tc>
        <w:tc>
          <w:tcPr>
            <w:tcW w:w="1418" w:type="dxa"/>
            <w:vAlign w:val="center"/>
          </w:tcPr>
          <w:p>
            <w:pPr>
              <w:pStyle w:val="14"/>
              <w:snapToGrid w:val="0"/>
              <w:ind w:left="210" w:leftChars="100"/>
              <w:jc w:val="both"/>
              <w:rPr>
                <w:rFonts w:asciiTheme="minorEastAsia" w:hAnsiTheme="minorEastAsia"/>
                <w:sz w:val="32"/>
              </w:rPr>
            </w:pPr>
            <w:r>
              <w:rPr>
                <w:rFonts w:hint="eastAsia" w:asciiTheme="minorEastAsia" w:hAnsiTheme="minorEastAsia"/>
                <w:sz w:val="32"/>
              </w:rPr>
              <w:t>GW.H</w:t>
            </w:r>
          </w:p>
        </w:tc>
        <w:tc>
          <w:tcPr>
            <w:tcW w:w="1976" w:type="dxa"/>
            <w:vAlign w:val="center"/>
          </w:tcPr>
          <w:p>
            <w:pPr>
              <w:pStyle w:val="14"/>
              <w:snapToGrid w:val="0"/>
              <w:ind w:left="210" w:leftChars="100"/>
              <w:jc w:val="both"/>
              <w:rPr>
                <w:rFonts w:asciiTheme="minorEastAsia" w:hAnsiTheme="minorEastAsia"/>
                <w:sz w:val="32"/>
              </w:rPr>
            </w:pPr>
            <w:r>
              <w:rPr>
                <w:rFonts w:hint="eastAsia" w:cs="宋体" w:asciiTheme="minorEastAsia" w:hAnsiTheme="minorEastAsia"/>
                <w:sz w:val="32"/>
                <w:szCs w:val="32"/>
              </w:rPr>
              <w:t>202</w:t>
            </w:r>
            <w:r>
              <w:rPr>
                <w:rFonts w:cs="宋体" w:asciiTheme="minorEastAsia" w:hAnsiTheme="minorEastAsia"/>
                <w:sz w:val="32"/>
                <w:szCs w:val="32"/>
              </w:rPr>
              <w:t>3</w:t>
            </w:r>
            <w:r>
              <w:rPr>
                <w:rFonts w:hint="eastAsia" w:cs="宋体" w:asciiTheme="minorEastAsia" w:hAnsiTheme="minorEastAsia"/>
                <w:sz w:val="32"/>
                <w:szCs w:val="32"/>
              </w:rPr>
              <w:t>-</w:t>
            </w:r>
            <w:r>
              <w:rPr>
                <w:rFonts w:cs="宋体" w:asciiTheme="minorEastAsia" w:hAnsiTheme="minorEastAsia"/>
                <w:sz w:val="32"/>
                <w:szCs w:val="32"/>
              </w:rPr>
              <w:t>12</w:t>
            </w:r>
            <w:r>
              <w:rPr>
                <w:rFonts w:hint="eastAsia" w:cs="宋体" w:asciiTheme="minorEastAsia" w:hAnsiTheme="minorEastAsia"/>
                <w:sz w:val="32"/>
                <w:szCs w:val="32"/>
              </w:rPr>
              <w:t>-</w:t>
            </w:r>
            <w:r>
              <w:rPr>
                <w:rFonts w:cs="宋体" w:asciiTheme="minorEastAsia" w:hAnsiTheme="minorEastAsia"/>
                <w:sz w:val="32"/>
                <w:szCs w:val="32"/>
              </w:rPr>
              <w:t>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8" w:hRule="atLeast"/>
        </w:trPr>
        <w:tc>
          <w:tcPr>
            <w:tcW w:w="1284" w:type="dxa"/>
            <w:vAlign w:val="center"/>
          </w:tcPr>
          <w:p>
            <w:pPr>
              <w:pStyle w:val="14"/>
              <w:snapToGrid w:val="0"/>
              <w:ind w:left="210" w:leftChars="100"/>
              <w:jc w:val="both"/>
              <w:rPr>
                <w:rFonts w:asciiTheme="minorEastAsia" w:hAnsiTheme="minorEastAsia"/>
                <w:sz w:val="32"/>
              </w:rPr>
            </w:pPr>
          </w:p>
        </w:tc>
        <w:tc>
          <w:tcPr>
            <w:tcW w:w="4536" w:type="dxa"/>
            <w:vAlign w:val="center"/>
          </w:tcPr>
          <w:p>
            <w:pPr>
              <w:pStyle w:val="14"/>
              <w:snapToGrid w:val="0"/>
              <w:ind w:left="210" w:leftChars="100"/>
              <w:jc w:val="both"/>
              <w:rPr>
                <w:rFonts w:asciiTheme="minorEastAsia" w:hAnsiTheme="minorEastAsia"/>
                <w:sz w:val="32"/>
              </w:rPr>
            </w:pPr>
          </w:p>
        </w:tc>
        <w:tc>
          <w:tcPr>
            <w:tcW w:w="1418" w:type="dxa"/>
            <w:vAlign w:val="center"/>
          </w:tcPr>
          <w:p>
            <w:pPr>
              <w:pStyle w:val="14"/>
              <w:snapToGrid w:val="0"/>
              <w:ind w:left="210" w:leftChars="100"/>
              <w:jc w:val="both"/>
              <w:rPr>
                <w:rFonts w:asciiTheme="minorEastAsia" w:hAnsiTheme="minorEastAsia"/>
                <w:sz w:val="32"/>
              </w:rPr>
            </w:pPr>
          </w:p>
        </w:tc>
        <w:tc>
          <w:tcPr>
            <w:tcW w:w="1976" w:type="dxa"/>
            <w:vAlign w:val="center"/>
          </w:tcPr>
          <w:p>
            <w:pPr>
              <w:pStyle w:val="14"/>
              <w:snapToGrid w:val="0"/>
              <w:ind w:left="210" w:leftChars="100"/>
              <w:jc w:val="both"/>
              <w:rPr>
                <w:rFonts w:asciiTheme="minorEastAsia" w:hAnsiTheme="minorEastAsia"/>
                <w:sz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8" w:hRule="atLeast"/>
        </w:trPr>
        <w:tc>
          <w:tcPr>
            <w:tcW w:w="1284" w:type="dxa"/>
            <w:vAlign w:val="center"/>
          </w:tcPr>
          <w:p>
            <w:pPr>
              <w:pStyle w:val="14"/>
              <w:snapToGrid w:val="0"/>
              <w:ind w:left="210" w:leftChars="100"/>
              <w:jc w:val="both"/>
              <w:rPr>
                <w:rFonts w:asciiTheme="minorEastAsia" w:hAnsiTheme="minorEastAsia"/>
                <w:sz w:val="32"/>
              </w:rPr>
            </w:pPr>
          </w:p>
        </w:tc>
        <w:tc>
          <w:tcPr>
            <w:tcW w:w="4536" w:type="dxa"/>
            <w:vAlign w:val="center"/>
          </w:tcPr>
          <w:p>
            <w:pPr>
              <w:pStyle w:val="14"/>
              <w:snapToGrid w:val="0"/>
              <w:ind w:left="210" w:leftChars="100"/>
              <w:jc w:val="both"/>
              <w:rPr>
                <w:rFonts w:asciiTheme="minorEastAsia" w:hAnsiTheme="minorEastAsia"/>
                <w:sz w:val="32"/>
              </w:rPr>
            </w:pPr>
          </w:p>
        </w:tc>
        <w:tc>
          <w:tcPr>
            <w:tcW w:w="1418" w:type="dxa"/>
            <w:vAlign w:val="center"/>
          </w:tcPr>
          <w:p>
            <w:pPr>
              <w:pStyle w:val="14"/>
              <w:snapToGrid w:val="0"/>
              <w:ind w:left="210" w:leftChars="100"/>
              <w:jc w:val="both"/>
              <w:rPr>
                <w:rFonts w:asciiTheme="minorEastAsia" w:hAnsiTheme="minorEastAsia"/>
                <w:sz w:val="32"/>
              </w:rPr>
            </w:pPr>
          </w:p>
        </w:tc>
        <w:tc>
          <w:tcPr>
            <w:tcW w:w="1976" w:type="dxa"/>
            <w:vAlign w:val="center"/>
          </w:tcPr>
          <w:p>
            <w:pPr>
              <w:pStyle w:val="14"/>
              <w:snapToGrid w:val="0"/>
              <w:ind w:left="210" w:leftChars="100"/>
              <w:jc w:val="both"/>
              <w:rPr>
                <w:rFonts w:asciiTheme="minorEastAsia" w:hAnsiTheme="minorEastAsia"/>
                <w:sz w:val="32"/>
              </w:rPr>
            </w:pPr>
          </w:p>
        </w:tc>
      </w:tr>
    </w:tbl>
    <w:p>
      <w:pPr>
        <w:ind w:firstLine="2880" w:firstLineChars="1200"/>
        <w:rPr>
          <w:rFonts w:cs="Arial" w:asciiTheme="minorEastAsia" w:hAnsiTheme="minorEastAsia"/>
          <w:kern w:val="0"/>
          <w:sz w:val="24"/>
          <w:szCs w:val="24"/>
        </w:rPr>
      </w:pPr>
    </w:p>
    <w:p>
      <w:pPr>
        <w:rPr>
          <w:rFonts w:asciiTheme="minorEastAsia" w:hAnsiTheme="minorEastAsia"/>
          <w:b/>
          <w:sz w:val="24"/>
          <w:szCs w:val="24"/>
        </w:rPr>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680" w:footer="794" w:gutter="0"/>
          <w:cols w:space="456" w:num="1"/>
          <w:docGrid w:type="lines" w:linePitch="312" w:charSpace="0"/>
        </w:sectPr>
      </w:pPr>
    </w:p>
    <w:p>
      <w:pPr>
        <w:pStyle w:val="2"/>
        <w:ind w:left="0"/>
        <w:rPr>
          <w:rFonts w:asciiTheme="minorEastAsia" w:hAnsiTheme="minorEastAsia" w:eastAsiaTheme="minorEastAsia"/>
          <w:szCs w:val="30"/>
        </w:rPr>
      </w:pPr>
      <w:r>
        <w:rPr>
          <w:rFonts w:hint="eastAsia" w:asciiTheme="minorEastAsia" w:hAnsiTheme="minorEastAsia" w:eastAsiaTheme="minorEastAsia"/>
          <w:szCs w:val="30"/>
        </w:rPr>
        <w:t>一、</w:t>
      </w:r>
      <w:r>
        <w:rPr>
          <w:rFonts w:asciiTheme="minorEastAsia" w:hAnsiTheme="minorEastAsia" w:eastAsiaTheme="minorEastAsia"/>
          <w:szCs w:val="30"/>
        </w:rPr>
        <w:t>简介</w:t>
      </w:r>
    </w:p>
    <w:p>
      <w:pPr>
        <w:pStyle w:val="3"/>
        <w:spacing w:line="300" w:lineRule="auto"/>
        <w:ind w:left="119" w:right="108"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土壤温度水分盐分传感器S-THEC-R-A-L2000,采用高精度数字传感芯片结合嵌入式处理与计算，采集测量土壤的温度、水分、电导率（EC），具有灵敏度高、测量精准、性能稳定、功耗低、耐候性好、易于使用等特点，可广泛应用于农业、林业、园艺种植等行业。</w:t>
      </w:r>
    </w:p>
    <w:p>
      <w:pPr>
        <w:pStyle w:val="3"/>
        <w:spacing w:line="300" w:lineRule="auto"/>
        <w:ind w:left="119" w:right="108"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本产品出厂前均进行了温度系数校准及土壤水分精度和电导率精度标定，保证客户使用时可直接进行数据采集。本产品是基于RS-485串行总线的标准通信，抗干扰能力强。</w:t>
      </w:r>
    </w:p>
    <w:p>
      <w:pPr>
        <w:pStyle w:val="2"/>
        <w:spacing w:before="156" w:beforeLines="50" w:line="300" w:lineRule="auto"/>
        <w:ind w:left="0"/>
        <w:rPr>
          <w:rFonts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1.</w:t>
      </w:r>
      <w:r>
        <w:rPr>
          <w:rFonts w:asciiTheme="minorEastAsia" w:hAnsiTheme="minorEastAsia" w:eastAsiaTheme="minorEastAsia"/>
          <w:b w:val="0"/>
          <w:bCs w:val="0"/>
          <w:sz w:val="24"/>
          <w:szCs w:val="24"/>
        </w:rPr>
        <w:t>功能特点</w:t>
      </w:r>
    </w:p>
    <w:p>
      <w:pPr>
        <w:pStyle w:val="3"/>
        <w:numPr>
          <w:ilvl w:val="0"/>
          <w:numId w:val="1"/>
        </w:numPr>
        <w:spacing w:before="13" w:line="300" w:lineRule="auto"/>
        <w:ind w:left="0"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测量范围宽、</w:t>
      </w:r>
      <w:r>
        <w:rPr>
          <w:rFonts w:hint="eastAsia" w:asciiTheme="minorEastAsia" w:hAnsiTheme="minorEastAsia" w:eastAsiaTheme="minorEastAsia"/>
          <w:sz w:val="24"/>
          <w:szCs w:val="24"/>
        </w:rPr>
        <w:t>线性</w:t>
      </w:r>
      <w:r>
        <w:rPr>
          <w:rFonts w:asciiTheme="minorEastAsia" w:hAnsiTheme="minorEastAsia" w:eastAsiaTheme="minorEastAsia"/>
          <w:sz w:val="24"/>
          <w:szCs w:val="24"/>
        </w:rPr>
        <w:t>度好、适用性广</w:t>
      </w:r>
      <w:r>
        <w:rPr>
          <w:rFonts w:hint="eastAsia" w:asciiTheme="minorEastAsia" w:hAnsiTheme="minorEastAsia" w:eastAsiaTheme="minorEastAsia"/>
          <w:sz w:val="24"/>
          <w:szCs w:val="24"/>
        </w:rPr>
        <w:t>；</w:t>
      </w:r>
    </w:p>
    <w:p>
      <w:pPr>
        <w:pStyle w:val="3"/>
        <w:numPr>
          <w:ilvl w:val="0"/>
          <w:numId w:val="1"/>
        </w:numPr>
        <w:spacing w:before="13" w:line="300" w:lineRule="auto"/>
        <w:ind w:left="0"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内置存储器，无需维护和现场校准</w:t>
      </w:r>
      <w:r>
        <w:rPr>
          <w:rFonts w:hint="eastAsia" w:asciiTheme="minorEastAsia" w:hAnsiTheme="minorEastAsia" w:eastAsiaTheme="minorEastAsia"/>
          <w:sz w:val="24"/>
          <w:szCs w:val="24"/>
        </w:rPr>
        <w:t>；</w:t>
      </w:r>
    </w:p>
    <w:p>
      <w:pPr>
        <w:pStyle w:val="3"/>
        <w:numPr>
          <w:ilvl w:val="0"/>
          <w:numId w:val="1"/>
        </w:numPr>
        <w:spacing w:before="13" w:line="30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支持</w:t>
      </w:r>
      <w:r>
        <w:rPr>
          <w:rFonts w:asciiTheme="minorEastAsia" w:hAnsiTheme="minorEastAsia" w:eastAsiaTheme="minorEastAsia"/>
          <w:sz w:val="24"/>
          <w:szCs w:val="24"/>
        </w:rPr>
        <w:t>节能省电模式，</w:t>
      </w:r>
      <w:r>
        <w:rPr>
          <w:rFonts w:hint="eastAsia" w:asciiTheme="minorEastAsia" w:hAnsiTheme="minorEastAsia" w:eastAsiaTheme="minorEastAsia"/>
          <w:sz w:val="24"/>
          <w:szCs w:val="24"/>
        </w:rPr>
        <w:t>满足低</w:t>
      </w:r>
      <w:r>
        <w:rPr>
          <w:rFonts w:asciiTheme="minorEastAsia" w:hAnsiTheme="minorEastAsia" w:eastAsiaTheme="minorEastAsia"/>
          <w:sz w:val="24"/>
          <w:szCs w:val="24"/>
        </w:rPr>
        <w:t>功耗</w:t>
      </w:r>
      <w:r>
        <w:rPr>
          <w:rFonts w:hint="eastAsia" w:asciiTheme="minorEastAsia" w:hAnsiTheme="minorEastAsia" w:eastAsiaTheme="minorEastAsia"/>
          <w:sz w:val="24"/>
          <w:szCs w:val="24"/>
        </w:rPr>
        <w:t>应用场景</w:t>
      </w:r>
      <w:r>
        <w:rPr>
          <w:rFonts w:asciiTheme="minorEastAsia" w:hAnsiTheme="minorEastAsia" w:eastAsiaTheme="minorEastAsia"/>
          <w:sz w:val="24"/>
          <w:szCs w:val="24"/>
        </w:rPr>
        <w:t>的</w:t>
      </w:r>
      <w:r>
        <w:rPr>
          <w:rFonts w:hint="eastAsia" w:asciiTheme="minorEastAsia" w:hAnsiTheme="minorEastAsia" w:eastAsiaTheme="minorEastAsia"/>
          <w:sz w:val="24"/>
          <w:szCs w:val="24"/>
        </w:rPr>
        <w:t>要</w:t>
      </w:r>
      <w:r>
        <w:rPr>
          <w:rFonts w:asciiTheme="minorEastAsia" w:hAnsiTheme="minorEastAsia" w:eastAsiaTheme="minorEastAsia"/>
          <w:sz w:val="24"/>
          <w:szCs w:val="24"/>
        </w:rPr>
        <w:t>求</w:t>
      </w:r>
      <w:r>
        <w:rPr>
          <w:rFonts w:hint="eastAsia" w:asciiTheme="minorEastAsia" w:hAnsiTheme="minorEastAsia" w:eastAsiaTheme="minorEastAsia"/>
          <w:sz w:val="24"/>
          <w:szCs w:val="24"/>
        </w:rPr>
        <w:t>；</w:t>
      </w:r>
    </w:p>
    <w:p>
      <w:pPr>
        <w:pStyle w:val="3"/>
        <w:numPr>
          <w:ilvl w:val="0"/>
          <w:numId w:val="1"/>
        </w:numPr>
        <w:spacing w:before="13" w:line="300" w:lineRule="auto"/>
        <w:ind w:left="0"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采用自主研发的射频谐振电路，信号稳定，穿透力强</w:t>
      </w:r>
      <w:r>
        <w:rPr>
          <w:rFonts w:hint="eastAsia" w:asciiTheme="minorEastAsia" w:hAnsiTheme="minorEastAsia" w:eastAsiaTheme="minorEastAsia"/>
          <w:sz w:val="24"/>
          <w:szCs w:val="24"/>
        </w:rPr>
        <w:t>；</w:t>
      </w:r>
    </w:p>
    <w:p>
      <w:pPr>
        <w:pStyle w:val="3"/>
        <w:numPr>
          <w:ilvl w:val="0"/>
          <w:numId w:val="1"/>
        </w:numPr>
        <w:spacing w:before="13" w:line="300" w:lineRule="auto"/>
        <w:ind w:left="0"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针对不同土壤的嵌入式水分、电导率模型与补偿计算，精度高</w:t>
      </w:r>
      <w:r>
        <w:rPr>
          <w:rFonts w:hint="eastAsia" w:asciiTheme="minorEastAsia" w:hAnsiTheme="minorEastAsia" w:eastAsiaTheme="minorEastAsia"/>
          <w:sz w:val="24"/>
          <w:szCs w:val="24"/>
        </w:rPr>
        <w:t>；</w:t>
      </w:r>
    </w:p>
    <w:p>
      <w:pPr>
        <w:pStyle w:val="3"/>
        <w:numPr>
          <w:ilvl w:val="0"/>
          <w:numId w:val="1"/>
        </w:numPr>
        <w:spacing w:before="13" w:line="30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完全密封，耐酸碱腐蚀，可埋入土壤或直接投入水中进行长期动态检测，满足IP6</w:t>
      </w:r>
      <w:r>
        <w:rPr>
          <w:rFonts w:asciiTheme="minorEastAsia" w:hAnsiTheme="minorEastAsia" w:eastAsiaTheme="minorEastAsia"/>
          <w:sz w:val="24"/>
          <w:szCs w:val="24"/>
        </w:rPr>
        <w:t>8</w:t>
      </w:r>
      <w:r>
        <w:rPr>
          <w:rFonts w:hint="eastAsia" w:asciiTheme="minorEastAsia" w:hAnsiTheme="minorEastAsia" w:eastAsiaTheme="minorEastAsia"/>
          <w:sz w:val="24"/>
          <w:szCs w:val="24"/>
        </w:rPr>
        <w:t>要求。</w:t>
      </w:r>
    </w:p>
    <w:p>
      <w:pPr>
        <w:pStyle w:val="2"/>
        <w:spacing w:before="156" w:beforeLines="50" w:after="156" w:afterLines="50"/>
        <w:ind w:left="0"/>
        <w:rPr>
          <w:rFonts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2.</w:t>
      </w:r>
      <w:r>
        <w:rPr>
          <w:rFonts w:asciiTheme="minorEastAsia" w:hAnsiTheme="minorEastAsia" w:eastAsiaTheme="minorEastAsia"/>
          <w:b w:val="0"/>
          <w:bCs w:val="0"/>
          <w:sz w:val="24"/>
          <w:szCs w:val="24"/>
        </w:rPr>
        <w:t>主要技术指标</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46"/>
        <w:gridCol w:w="4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746" w:type="dxa"/>
            <w:vAlign w:val="center"/>
          </w:tcPr>
          <w:p>
            <w:pPr>
              <w:pStyle w:val="3"/>
              <w:ind w:lef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土壤</w:t>
            </w:r>
            <w:r>
              <w:rPr>
                <w:rFonts w:asciiTheme="minorEastAsia" w:hAnsiTheme="minorEastAsia" w:eastAsiaTheme="minorEastAsia"/>
                <w:sz w:val="24"/>
                <w:szCs w:val="24"/>
              </w:rPr>
              <w:t>温度测量</w:t>
            </w:r>
          </w:p>
        </w:tc>
        <w:tc>
          <w:tcPr>
            <w:tcW w:w="4243" w:type="dxa"/>
            <w:vAlign w:val="center"/>
          </w:tcPr>
          <w:p>
            <w:pPr>
              <w:pStyle w:val="3"/>
              <w:spacing w:line="300" w:lineRule="auto"/>
              <w:ind w:left="0"/>
              <w:rPr>
                <w:rFonts w:asciiTheme="minorEastAsia" w:hAnsiTheme="minorEastAsia" w:eastAsiaTheme="minorEastAsia"/>
                <w:sz w:val="24"/>
                <w:szCs w:val="24"/>
              </w:rPr>
            </w:pPr>
            <w:r>
              <w:rPr>
                <w:rFonts w:asciiTheme="minorEastAsia" w:hAnsiTheme="minorEastAsia" w:eastAsiaTheme="minorEastAsia"/>
                <w:sz w:val="24"/>
                <w:szCs w:val="24"/>
              </w:rPr>
              <w:t>典型精度：0.5℃</w:t>
            </w:r>
          </w:p>
          <w:p>
            <w:pPr>
              <w:pStyle w:val="3"/>
              <w:spacing w:line="300" w:lineRule="auto"/>
              <w:ind w:left="0"/>
              <w:rPr>
                <w:rFonts w:asciiTheme="minorEastAsia" w:hAnsiTheme="minorEastAsia" w:eastAsiaTheme="minorEastAsia"/>
                <w:sz w:val="24"/>
                <w:szCs w:val="24"/>
              </w:rPr>
            </w:pPr>
            <w:r>
              <w:rPr>
                <w:rFonts w:asciiTheme="minorEastAsia" w:hAnsiTheme="minorEastAsia" w:eastAsiaTheme="minorEastAsia"/>
                <w:sz w:val="24"/>
                <w:szCs w:val="24"/>
              </w:rPr>
              <w:t>高精度范围：0-50℃</w:t>
            </w:r>
          </w:p>
          <w:p>
            <w:pPr>
              <w:pStyle w:val="3"/>
              <w:spacing w:line="300" w:lineRule="auto"/>
              <w:ind w:left="0"/>
              <w:rPr>
                <w:rFonts w:asciiTheme="minorEastAsia" w:hAnsiTheme="minorEastAsia" w:eastAsiaTheme="minorEastAsia"/>
                <w:sz w:val="24"/>
                <w:szCs w:val="24"/>
              </w:rPr>
            </w:pPr>
            <w:r>
              <w:rPr>
                <w:rFonts w:asciiTheme="minorEastAsia" w:hAnsiTheme="minorEastAsia" w:eastAsiaTheme="minorEastAsia"/>
                <w:sz w:val="24"/>
                <w:szCs w:val="24"/>
              </w:rPr>
              <w:t>分辨率：0.1℃</w:t>
            </w:r>
          </w:p>
          <w:p>
            <w:pPr>
              <w:pStyle w:val="3"/>
              <w:spacing w:line="300" w:lineRule="auto"/>
              <w:ind w:left="0"/>
              <w:rPr>
                <w:rFonts w:asciiTheme="minorEastAsia" w:hAnsiTheme="minorEastAsia" w:eastAsiaTheme="minorEastAsia"/>
                <w:sz w:val="24"/>
                <w:szCs w:val="24"/>
              </w:rPr>
            </w:pPr>
            <w:r>
              <w:rPr>
                <w:rFonts w:asciiTheme="minorEastAsia" w:hAnsiTheme="minorEastAsia" w:eastAsiaTheme="minorEastAsia"/>
                <w:sz w:val="24"/>
                <w:szCs w:val="24"/>
              </w:rPr>
              <w:t>量程：-40℃-85℃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6" w:type="dxa"/>
            <w:vAlign w:val="center"/>
          </w:tcPr>
          <w:p>
            <w:pPr>
              <w:pStyle w:val="3"/>
              <w:ind w:left="0"/>
              <w:jc w:val="center"/>
              <w:rPr>
                <w:rFonts w:asciiTheme="minorEastAsia" w:hAnsiTheme="minorEastAsia" w:eastAsiaTheme="minorEastAsia"/>
                <w:sz w:val="24"/>
                <w:szCs w:val="24"/>
              </w:rPr>
            </w:pPr>
            <w:r>
              <w:rPr>
                <w:rFonts w:asciiTheme="minorEastAsia" w:hAnsiTheme="minorEastAsia" w:eastAsiaTheme="minorEastAsia"/>
                <w:sz w:val="24"/>
                <w:szCs w:val="24"/>
              </w:rPr>
              <w:t>土壤</w:t>
            </w:r>
            <w:r>
              <w:rPr>
                <w:rFonts w:hint="eastAsia" w:asciiTheme="minorEastAsia" w:hAnsiTheme="minorEastAsia" w:eastAsiaTheme="minorEastAsia"/>
                <w:sz w:val="24"/>
                <w:szCs w:val="24"/>
              </w:rPr>
              <w:t>水分</w:t>
            </w:r>
            <w:r>
              <w:rPr>
                <w:rFonts w:asciiTheme="minorEastAsia" w:hAnsiTheme="minorEastAsia" w:eastAsiaTheme="minorEastAsia"/>
                <w:sz w:val="24"/>
                <w:szCs w:val="24"/>
              </w:rPr>
              <w:t>含量测量</w:t>
            </w:r>
          </w:p>
        </w:tc>
        <w:tc>
          <w:tcPr>
            <w:tcW w:w="4243" w:type="dxa"/>
            <w:vAlign w:val="center"/>
          </w:tcPr>
          <w:p>
            <w:pPr>
              <w:pStyle w:val="3"/>
              <w:spacing w:line="300" w:lineRule="auto"/>
              <w:ind w:left="0"/>
              <w:rPr>
                <w:rFonts w:asciiTheme="minorEastAsia" w:hAnsiTheme="minorEastAsia" w:eastAsiaTheme="minorEastAsia"/>
                <w:sz w:val="24"/>
                <w:szCs w:val="24"/>
              </w:rPr>
            </w:pPr>
            <w:r>
              <w:rPr>
                <w:rFonts w:asciiTheme="minorEastAsia" w:hAnsiTheme="minorEastAsia" w:eastAsiaTheme="minorEastAsia"/>
                <w:sz w:val="24"/>
                <w:szCs w:val="24"/>
              </w:rPr>
              <w:t>典型精度：3%</w:t>
            </w:r>
          </w:p>
          <w:p>
            <w:pPr>
              <w:pStyle w:val="3"/>
              <w:spacing w:line="300" w:lineRule="auto"/>
              <w:ind w:left="0"/>
              <w:rPr>
                <w:rFonts w:asciiTheme="minorEastAsia" w:hAnsiTheme="minorEastAsia" w:eastAsiaTheme="minorEastAsia"/>
                <w:sz w:val="24"/>
                <w:szCs w:val="24"/>
              </w:rPr>
            </w:pPr>
            <w:r>
              <w:rPr>
                <w:rFonts w:asciiTheme="minorEastAsia" w:hAnsiTheme="minorEastAsia" w:eastAsiaTheme="minorEastAsia"/>
                <w:sz w:val="24"/>
                <w:szCs w:val="24"/>
              </w:rPr>
              <w:t>分辨率：0.1%</w:t>
            </w:r>
          </w:p>
          <w:p>
            <w:pPr>
              <w:pStyle w:val="3"/>
              <w:spacing w:line="300" w:lineRule="auto"/>
              <w:ind w:left="0"/>
              <w:rPr>
                <w:rFonts w:asciiTheme="minorEastAsia" w:hAnsiTheme="minorEastAsia" w:eastAsiaTheme="minorEastAsia"/>
                <w:w w:val="99"/>
                <w:sz w:val="24"/>
                <w:szCs w:val="24"/>
              </w:rPr>
            </w:pPr>
            <w:r>
              <w:rPr>
                <w:rFonts w:asciiTheme="minorEastAsia" w:hAnsiTheme="minorEastAsia" w:eastAsiaTheme="minorEastAsia"/>
                <w:sz w:val="24"/>
                <w:szCs w:val="24"/>
              </w:rPr>
              <w:t>量程：0-100%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6" w:type="dxa"/>
            <w:vAlign w:val="center"/>
          </w:tcPr>
          <w:p>
            <w:pPr>
              <w:pStyle w:val="3"/>
              <w:ind w:left="0"/>
              <w:jc w:val="center"/>
              <w:rPr>
                <w:rFonts w:asciiTheme="minorEastAsia" w:hAnsiTheme="minorEastAsia" w:eastAsiaTheme="minorEastAsia"/>
                <w:sz w:val="24"/>
                <w:szCs w:val="24"/>
              </w:rPr>
            </w:pPr>
            <w:r>
              <w:rPr>
                <w:rFonts w:asciiTheme="minorEastAsia" w:hAnsiTheme="minorEastAsia" w:eastAsiaTheme="minorEastAsia"/>
                <w:sz w:val="24"/>
                <w:szCs w:val="24"/>
              </w:rPr>
              <w:t>电导率盐分测量</w:t>
            </w:r>
          </w:p>
        </w:tc>
        <w:tc>
          <w:tcPr>
            <w:tcW w:w="4243" w:type="dxa"/>
            <w:vAlign w:val="center"/>
          </w:tcPr>
          <w:p>
            <w:pPr>
              <w:pStyle w:val="3"/>
              <w:spacing w:line="300" w:lineRule="auto"/>
              <w:ind w:left="0"/>
              <w:rPr>
                <w:rFonts w:asciiTheme="minorEastAsia" w:hAnsiTheme="minorEastAsia" w:eastAsiaTheme="minorEastAsia"/>
                <w:sz w:val="24"/>
                <w:szCs w:val="24"/>
              </w:rPr>
            </w:pPr>
            <w:r>
              <w:rPr>
                <w:rFonts w:asciiTheme="minorEastAsia" w:hAnsiTheme="minorEastAsia" w:eastAsiaTheme="minorEastAsia"/>
                <w:sz w:val="24"/>
                <w:szCs w:val="24"/>
              </w:rPr>
              <w:t>典型精度：3%</w:t>
            </w:r>
          </w:p>
          <w:p>
            <w:pPr>
              <w:pStyle w:val="3"/>
              <w:spacing w:line="300" w:lineRule="auto"/>
              <w:ind w:left="0"/>
              <w:rPr>
                <w:rFonts w:asciiTheme="minorEastAsia" w:hAnsiTheme="minorEastAsia" w:eastAsiaTheme="minorEastAsia"/>
                <w:sz w:val="24"/>
                <w:szCs w:val="24"/>
              </w:rPr>
            </w:pPr>
            <w:r>
              <w:rPr>
                <w:rFonts w:asciiTheme="minorEastAsia" w:hAnsiTheme="minorEastAsia" w:eastAsiaTheme="minorEastAsia"/>
                <w:sz w:val="24"/>
                <w:szCs w:val="24"/>
              </w:rPr>
              <w:t>分辨率：0.01 mS/cm</w:t>
            </w:r>
          </w:p>
          <w:p>
            <w:pPr>
              <w:pStyle w:val="3"/>
              <w:spacing w:line="300" w:lineRule="auto"/>
              <w:ind w:left="0"/>
              <w:rPr>
                <w:rFonts w:asciiTheme="minorEastAsia" w:hAnsiTheme="minorEastAsia" w:eastAsiaTheme="minorEastAsia"/>
                <w:sz w:val="24"/>
                <w:szCs w:val="24"/>
              </w:rPr>
            </w:pPr>
            <w:r>
              <w:rPr>
                <w:rFonts w:asciiTheme="minorEastAsia" w:hAnsiTheme="minorEastAsia" w:eastAsiaTheme="minorEastAsia"/>
                <w:sz w:val="24"/>
                <w:szCs w:val="24"/>
              </w:rPr>
              <w:t>量程：0-20 mS/cm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746" w:type="dxa"/>
            <w:vAlign w:val="center"/>
          </w:tcPr>
          <w:p>
            <w:pPr>
              <w:pStyle w:val="3"/>
              <w:ind w:left="0"/>
              <w:jc w:val="center"/>
              <w:rPr>
                <w:rFonts w:asciiTheme="minorEastAsia" w:hAnsiTheme="minorEastAsia" w:eastAsiaTheme="minorEastAsia"/>
                <w:sz w:val="24"/>
                <w:szCs w:val="24"/>
              </w:rPr>
            </w:pPr>
            <w:r>
              <w:rPr>
                <w:rFonts w:asciiTheme="minorEastAsia" w:hAnsiTheme="minorEastAsia" w:eastAsiaTheme="minorEastAsia"/>
                <w:sz w:val="24"/>
                <w:szCs w:val="24"/>
              </w:rPr>
              <w:t>工作温度范围</w:t>
            </w:r>
          </w:p>
        </w:tc>
        <w:tc>
          <w:tcPr>
            <w:tcW w:w="4243" w:type="dxa"/>
            <w:vAlign w:val="center"/>
          </w:tcPr>
          <w:p>
            <w:pPr>
              <w:pStyle w:val="3"/>
              <w:spacing w:line="300" w:lineRule="auto"/>
              <w:ind w:left="0"/>
              <w:rPr>
                <w:rFonts w:asciiTheme="minorEastAsia" w:hAnsiTheme="minorEastAsia" w:eastAsiaTheme="minorEastAsia"/>
                <w:sz w:val="24"/>
                <w:szCs w:val="24"/>
              </w:rPr>
            </w:pPr>
            <w:r>
              <w:rPr>
                <w:rFonts w:asciiTheme="minorEastAsia" w:hAnsiTheme="minorEastAsia" w:eastAsiaTheme="minorEastAsia"/>
                <w:sz w:val="24"/>
                <w:szCs w:val="24"/>
              </w:rPr>
              <w:t>-40℃-85℃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746" w:type="dxa"/>
            <w:vAlign w:val="center"/>
          </w:tcPr>
          <w:p>
            <w:pPr>
              <w:pStyle w:val="3"/>
              <w:ind w:left="0"/>
              <w:jc w:val="center"/>
              <w:rPr>
                <w:rFonts w:asciiTheme="minorEastAsia" w:hAnsiTheme="minorEastAsia" w:eastAsiaTheme="minorEastAsia"/>
                <w:sz w:val="24"/>
                <w:szCs w:val="24"/>
              </w:rPr>
            </w:pPr>
            <w:r>
              <w:rPr>
                <w:rFonts w:asciiTheme="minorEastAsia" w:hAnsiTheme="minorEastAsia" w:eastAsiaTheme="minorEastAsia"/>
                <w:sz w:val="24"/>
                <w:szCs w:val="24"/>
              </w:rPr>
              <w:t>采集时间</w:t>
            </w:r>
          </w:p>
        </w:tc>
        <w:tc>
          <w:tcPr>
            <w:tcW w:w="4243" w:type="dxa"/>
            <w:vAlign w:val="center"/>
          </w:tcPr>
          <w:p>
            <w:pPr>
              <w:pStyle w:val="3"/>
              <w:spacing w:line="300" w:lineRule="auto"/>
              <w:ind w:left="0"/>
              <w:rPr>
                <w:rFonts w:asciiTheme="minorEastAsia" w:hAnsiTheme="minorEastAsia" w:eastAsiaTheme="minorEastAsia"/>
                <w:sz w:val="24"/>
                <w:szCs w:val="24"/>
              </w:rPr>
            </w:pPr>
            <w:r>
              <w:rPr>
                <w:rFonts w:asciiTheme="minorEastAsia" w:hAnsiTheme="minorEastAsia" w:eastAsiaTheme="minorEastAsia"/>
                <w:sz w:val="24"/>
                <w:szCs w:val="24"/>
              </w:rPr>
              <w:t>&lt; 0.2秒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6" w:type="dxa"/>
            <w:vAlign w:val="center"/>
          </w:tcPr>
          <w:p>
            <w:pPr>
              <w:pStyle w:val="3"/>
              <w:ind w:left="0"/>
              <w:jc w:val="center"/>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功耗</w:t>
            </w:r>
          </w:p>
        </w:tc>
        <w:tc>
          <w:tcPr>
            <w:tcW w:w="4243" w:type="dxa"/>
            <w:vAlign w:val="center"/>
          </w:tcPr>
          <w:p>
            <w:pPr>
              <w:pStyle w:val="3"/>
              <w:spacing w:line="300" w:lineRule="auto"/>
              <w:ind w:left="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平均</w:t>
            </w:r>
            <w:r>
              <w:rPr>
                <w:rFonts w:asciiTheme="minorEastAsia" w:hAnsiTheme="minorEastAsia" w:eastAsiaTheme="minorEastAsia"/>
                <w:color w:val="000000" w:themeColor="text1"/>
                <w:sz w:val="24"/>
                <w:szCs w:val="24"/>
                <w14:textFill>
                  <w14:solidFill>
                    <w14:schemeClr w14:val="tx1"/>
                  </w14:solidFill>
                </w14:textFill>
              </w:rPr>
              <w:t>电流</w:t>
            </w:r>
            <w:r>
              <w:rPr>
                <w:rFonts w:hint="eastAsia" w:asciiTheme="minorEastAsia" w:hAnsiTheme="minorEastAsia" w:eastAsiaTheme="minorEastAsia"/>
                <w:color w:val="000000" w:themeColor="text1"/>
                <w:sz w:val="24"/>
                <w:szCs w:val="24"/>
                <w14:textFill>
                  <w14:solidFill>
                    <w14:schemeClr w14:val="tx1"/>
                  </w14:solidFill>
                </w14:textFill>
              </w:rPr>
              <w:t>:</w:t>
            </w:r>
            <w:r>
              <w:rPr>
                <w:rFonts w:asciiTheme="minorEastAsia" w:hAnsiTheme="minorEastAsia" w:eastAsiaTheme="minorEastAsia"/>
                <w:color w:val="000000" w:themeColor="text1"/>
                <w:sz w:val="24"/>
                <w:szCs w:val="24"/>
                <w14:textFill>
                  <w14:solidFill>
                    <w14:schemeClr w14:val="tx1"/>
                  </w14:solidFill>
                </w14:textFill>
              </w:rPr>
              <w:t>10.5mA@12V</w:t>
            </w:r>
          </w:p>
          <w:p>
            <w:pPr>
              <w:pStyle w:val="3"/>
              <w:spacing w:line="300" w:lineRule="auto"/>
              <w:ind w:left="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峰值电流:＜</w:t>
            </w:r>
            <w:r>
              <w:rPr>
                <w:rFonts w:asciiTheme="minorEastAsia" w:hAnsiTheme="minorEastAsia" w:eastAsiaTheme="minorEastAsia"/>
                <w:color w:val="000000" w:themeColor="text1"/>
                <w:sz w:val="24"/>
                <w:szCs w:val="24"/>
                <w14:textFill>
                  <w14:solidFill>
                    <w14:schemeClr w14:val="tx1"/>
                  </w14:solidFill>
                </w14:textFill>
              </w:rPr>
              <w:t>100mA@12V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746" w:type="dxa"/>
            <w:vAlign w:val="center"/>
          </w:tcPr>
          <w:p>
            <w:pPr>
              <w:pStyle w:val="3"/>
              <w:ind w:left="0"/>
              <w:jc w:val="center"/>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供电电压</w:t>
            </w:r>
          </w:p>
        </w:tc>
        <w:tc>
          <w:tcPr>
            <w:tcW w:w="4243" w:type="dxa"/>
            <w:vAlign w:val="center"/>
          </w:tcPr>
          <w:p>
            <w:pPr>
              <w:pStyle w:val="3"/>
              <w:spacing w:line="300" w:lineRule="auto"/>
              <w:ind w:left="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DC</w:t>
            </w:r>
            <w:r>
              <w:rPr>
                <w:rFonts w:asciiTheme="minorEastAsia" w:hAnsiTheme="minorEastAsia" w:eastAsiaTheme="minorEastAsia"/>
                <w:color w:val="000000" w:themeColor="text1"/>
                <w:sz w:val="24"/>
                <w:szCs w:val="24"/>
                <w14:textFill>
                  <w14:solidFill>
                    <w14:schemeClr w14:val="tx1"/>
                  </w14:solidFill>
                </w14:textFill>
              </w:rPr>
              <w:t xml:space="preserve"> 3-28V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6" w:type="dxa"/>
            <w:vAlign w:val="center"/>
          </w:tcPr>
          <w:p>
            <w:pPr>
              <w:pStyle w:val="3"/>
              <w:ind w:left="0"/>
              <w:jc w:val="center"/>
              <w:rPr>
                <w:rFonts w:asciiTheme="minorEastAsia" w:hAnsiTheme="minorEastAsia" w:eastAsiaTheme="minorEastAsia"/>
                <w:sz w:val="24"/>
                <w:szCs w:val="24"/>
              </w:rPr>
            </w:pPr>
            <w:r>
              <w:rPr>
                <w:rFonts w:asciiTheme="minorEastAsia" w:hAnsiTheme="minorEastAsia" w:eastAsiaTheme="minorEastAsia"/>
                <w:sz w:val="24"/>
                <w:szCs w:val="24"/>
              </w:rPr>
              <w:t>接口</w:t>
            </w:r>
          </w:p>
        </w:tc>
        <w:tc>
          <w:tcPr>
            <w:tcW w:w="4243" w:type="dxa"/>
            <w:vAlign w:val="center"/>
          </w:tcPr>
          <w:p>
            <w:pPr>
              <w:pStyle w:val="3"/>
              <w:spacing w:line="300" w:lineRule="auto"/>
              <w:ind w:left="0"/>
              <w:rPr>
                <w:rFonts w:asciiTheme="minorEastAsia" w:hAnsiTheme="minorEastAsia" w:eastAsiaTheme="minorEastAsia"/>
                <w:sz w:val="24"/>
                <w:szCs w:val="24"/>
              </w:rPr>
            </w:pPr>
            <w:r>
              <w:rPr>
                <w:rFonts w:asciiTheme="minorEastAsia" w:hAnsiTheme="minorEastAsia" w:eastAsiaTheme="minorEastAsia"/>
                <w:sz w:val="24"/>
                <w:szCs w:val="24"/>
              </w:rPr>
              <w:t>RS485(MODBUS协议)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746" w:type="dxa"/>
            <w:vAlign w:val="center"/>
          </w:tcPr>
          <w:p>
            <w:pPr>
              <w:pStyle w:val="3"/>
              <w:ind w:lef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线材长度</w:t>
            </w:r>
          </w:p>
        </w:tc>
        <w:tc>
          <w:tcPr>
            <w:tcW w:w="4243" w:type="dxa"/>
            <w:vAlign w:val="center"/>
          </w:tcPr>
          <w:p>
            <w:pPr>
              <w:pStyle w:val="3"/>
              <w:spacing w:line="30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默认</w:t>
            </w:r>
            <w:r>
              <w:rPr>
                <w:rFonts w:asciiTheme="minorEastAsia" w:hAnsiTheme="minorEastAsia" w:eastAsiaTheme="minorEastAsia"/>
                <w:sz w:val="24"/>
                <w:szCs w:val="24"/>
              </w:rPr>
              <w:t>2</w:t>
            </w:r>
            <w:r>
              <w:rPr>
                <w:rFonts w:hint="eastAsia" w:asciiTheme="minorEastAsia" w:hAnsiTheme="minorEastAsia" w:eastAsiaTheme="minorEastAsia"/>
                <w:sz w:val="24"/>
                <w:szCs w:val="24"/>
              </w:rPr>
              <w:t>米（可定制）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6" w:type="dxa"/>
            <w:vAlign w:val="center"/>
          </w:tcPr>
          <w:p>
            <w:pPr>
              <w:pStyle w:val="3"/>
              <w:ind w:lef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产品</w:t>
            </w:r>
            <w:r>
              <w:rPr>
                <w:rFonts w:asciiTheme="minorEastAsia" w:hAnsiTheme="minorEastAsia" w:eastAsiaTheme="minorEastAsia"/>
                <w:sz w:val="24"/>
                <w:szCs w:val="24"/>
              </w:rPr>
              <w:t>尺寸</w:t>
            </w:r>
          </w:p>
        </w:tc>
        <w:tc>
          <w:tcPr>
            <w:tcW w:w="4243" w:type="dxa"/>
            <w:vAlign w:val="center"/>
          </w:tcPr>
          <w:p>
            <w:pPr>
              <w:pStyle w:val="3"/>
              <w:spacing w:line="300" w:lineRule="auto"/>
              <w:ind w:left="0"/>
              <w:rPr>
                <w:rFonts w:asciiTheme="minorEastAsia" w:hAnsiTheme="minorEastAsia" w:eastAsiaTheme="minorEastAsia"/>
                <w:sz w:val="24"/>
                <w:szCs w:val="24"/>
              </w:rPr>
            </w:pPr>
            <w:r>
              <w:rPr>
                <w:rFonts w:asciiTheme="minorEastAsia" w:hAnsiTheme="minorEastAsia" w:eastAsiaTheme="minorEastAsia"/>
                <w:sz w:val="24"/>
                <w:szCs w:val="24"/>
              </w:rPr>
              <w:t>73*45*15mm</w:t>
            </w:r>
            <w:r>
              <w:rPr>
                <w:rFonts w:hint="eastAsia" w:asciiTheme="minorEastAsia" w:hAnsiTheme="minorEastAsia" w:eastAsiaTheme="minorEastAsia"/>
                <w:sz w:val="24"/>
                <w:szCs w:val="24"/>
              </w:rPr>
              <w:t>(外壳</w:t>
            </w:r>
            <w:r>
              <w:rPr>
                <w:rFonts w:asciiTheme="minorEastAsia" w:hAnsiTheme="minorEastAsia" w:eastAsiaTheme="minorEastAsia"/>
                <w:sz w:val="24"/>
                <w:szCs w:val="24"/>
              </w:rPr>
              <w:t>)</w:t>
            </w:r>
            <w:r>
              <w:rPr>
                <w:rFonts w:hint="eastAsia" w:asciiTheme="minorEastAsia" w:hAnsiTheme="minorEastAsia" w:eastAsiaTheme="minorEastAsia"/>
                <w:sz w:val="24"/>
                <w:szCs w:val="24"/>
              </w:rPr>
              <w:t>，6</w:t>
            </w:r>
            <w:r>
              <w:rPr>
                <w:rFonts w:asciiTheme="minorEastAsia" w:hAnsiTheme="minorEastAsia" w:eastAsiaTheme="minorEastAsia"/>
                <w:sz w:val="24"/>
                <w:szCs w:val="24"/>
              </w:rPr>
              <w:t>0</w:t>
            </w:r>
            <w:r>
              <w:rPr>
                <w:rFonts w:hint="eastAsia" w:asciiTheme="minorEastAsia" w:hAnsiTheme="minorEastAsia" w:eastAsiaTheme="minorEastAsia"/>
                <w:sz w:val="24"/>
                <w:szCs w:val="24"/>
              </w:rPr>
              <w:t>mm（钢针长度）</w:t>
            </w:r>
          </w:p>
        </w:tc>
      </w:tr>
    </w:tbl>
    <w:p>
      <w:pPr>
        <w:pStyle w:val="2"/>
        <w:spacing w:after="156" w:afterLines="50"/>
        <w:ind w:left="0"/>
        <w:rPr>
          <w:rFonts w:asciiTheme="minorEastAsia" w:hAnsiTheme="minorEastAsia" w:eastAsiaTheme="minorEastAsia"/>
          <w:szCs w:val="30"/>
        </w:rPr>
      </w:pPr>
      <w:bookmarkStart w:id="1" w:name="2.接口说明"/>
      <w:bookmarkEnd w:id="1"/>
      <w:bookmarkStart w:id="2" w:name="_bookmark1"/>
      <w:bookmarkEnd w:id="2"/>
      <w:r>
        <w:rPr>
          <w:rFonts w:hint="eastAsia" w:asciiTheme="minorEastAsia" w:hAnsiTheme="minorEastAsia" w:eastAsiaTheme="minorEastAsia"/>
          <w:szCs w:val="30"/>
        </w:rPr>
        <w:t>二、</w:t>
      </w:r>
      <w:r>
        <w:rPr>
          <w:rFonts w:asciiTheme="minorEastAsia" w:hAnsiTheme="minorEastAsia" w:eastAsiaTheme="minorEastAsia"/>
          <w:szCs w:val="30"/>
        </w:rPr>
        <w:t>接口说明</w:t>
      </w:r>
    </w:p>
    <w:p>
      <w:pPr>
        <w:spacing w:line="320" w:lineRule="exact"/>
        <w:ind w:firstLine="420"/>
        <w:rPr>
          <w:rFonts w:asciiTheme="minorEastAsia" w:hAnsiTheme="minorEastAsia"/>
          <w:sz w:val="24"/>
          <w:szCs w:val="24"/>
        </w:rPr>
      </w:pPr>
      <w:r>
        <w:rPr>
          <w:rFonts w:asciiTheme="minorEastAsia" w:hAnsiTheme="minorEastAsia"/>
          <w:sz w:val="24"/>
          <w:szCs w:val="24"/>
        </w:rPr>
        <w:t>将传感器按</w:t>
      </w:r>
      <w:r>
        <w:rPr>
          <w:rFonts w:hint="eastAsia" w:asciiTheme="minorEastAsia" w:hAnsiTheme="minorEastAsia"/>
          <w:sz w:val="24"/>
          <w:szCs w:val="24"/>
        </w:rPr>
        <w:t>图1接线示意图</w:t>
      </w:r>
      <w:r>
        <w:rPr>
          <w:rFonts w:asciiTheme="minorEastAsia" w:hAnsiTheme="minorEastAsia"/>
          <w:sz w:val="24"/>
          <w:szCs w:val="24"/>
        </w:rPr>
        <w:t>中的说明接线，然后将传感器探头</w:t>
      </w:r>
      <w:r>
        <w:rPr>
          <w:rFonts w:hint="eastAsia" w:asciiTheme="minorEastAsia" w:hAnsiTheme="minorEastAsia"/>
          <w:sz w:val="24"/>
          <w:szCs w:val="24"/>
        </w:rPr>
        <w:t>针脚</w:t>
      </w:r>
      <w:r>
        <w:rPr>
          <w:rFonts w:asciiTheme="minorEastAsia" w:hAnsiTheme="minorEastAsia"/>
          <w:sz w:val="24"/>
          <w:szCs w:val="24"/>
        </w:rPr>
        <w:t>插入</w:t>
      </w:r>
      <w:r>
        <w:rPr>
          <w:rFonts w:hint="eastAsia" w:asciiTheme="minorEastAsia" w:hAnsiTheme="minorEastAsia"/>
          <w:sz w:val="24"/>
          <w:szCs w:val="24"/>
        </w:rPr>
        <w:t>待测量</w:t>
      </w:r>
      <w:r>
        <w:rPr>
          <w:rFonts w:asciiTheme="minorEastAsia" w:hAnsiTheme="minorEastAsia"/>
          <w:sz w:val="24"/>
          <w:szCs w:val="24"/>
        </w:rPr>
        <w:t>的土壤中，</w:t>
      </w:r>
      <w:r>
        <w:rPr>
          <w:rFonts w:hint="eastAsia" w:asciiTheme="minorEastAsia" w:hAnsiTheme="minorEastAsia"/>
          <w:sz w:val="24"/>
          <w:szCs w:val="24"/>
        </w:rPr>
        <w:t>接通</w:t>
      </w:r>
      <w:r>
        <w:rPr>
          <w:rFonts w:asciiTheme="minorEastAsia" w:hAnsiTheme="minorEastAsia"/>
          <w:sz w:val="24"/>
          <w:szCs w:val="24"/>
        </w:rPr>
        <w:t>电源，即可获取测量点</w:t>
      </w:r>
      <w:r>
        <w:rPr>
          <w:rFonts w:hint="eastAsia" w:asciiTheme="minorEastAsia" w:hAnsiTheme="minorEastAsia"/>
          <w:sz w:val="24"/>
          <w:szCs w:val="24"/>
        </w:rPr>
        <w:t>土壤温度、</w:t>
      </w:r>
      <w:r>
        <w:rPr>
          <w:rFonts w:asciiTheme="minorEastAsia" w:hAnsiTheme="minorEastAsia"/>
          <w:sz w:val="24"/>
          <w:szCs w:val="24"/>
        </w:rPr>
        <w:t>土壤</w:t>
      </w:r>
      <w:r>
        <w:rPr>
          <w:rFonts w:hint="eastAsia" w:asciiTheme="minorEastAsia" w:hAnsiTheme="minorEastAsia"/>
          <w:sz w:val="24"/>
          <w:szCs w:val="24"/>
        </w:rPr>
        <w:t>水分和土壤盐分值</w:t>
      </w:r>
      <w:r>
        <w:rPr>
          <w:rFonts w:asciiTheme="minorEastAsia" w:hAnsiTheme="minorEastAsia"/>
          <w:sz w:val="24"/>
          <w:szCs w:val="24"/>
        </w:rPr>
        <w:t>。</w:t>
      </w:r>
    </w:p>
    <w:p>
      <w:pPr>
        <w:spacing w:before="156" w:beforeLines="50" w:after="156" w:afterLines="50"/>
        <w:jc w:val="center"/>
        <w:rPr>
          <w:rFonts w:cs="微软雅黑" w:asciiTheme="minorEastAsia" w:hAnsiTheme="minorEastAsia"/>
          <w:sz w:val="24"/>
          <w:szCs w:val="24"/>
        </w:rPr>
      </w:pPr>
      <w:r>
        <w:rPr>
          <w:rFonts w:cs="微软雅黑" w:asciiTheme="minorEastAsia" w:hAnsiTheme="minorEastAsia"/>
          <w:sz w:val="24"/>
          <w:szCs w:val="24"/>
        </w:rPr>
        <w:drawing>
          <wp:inline distT="0" distB="0" distL="0" distR="0">
            <wp:extent cx="5686425" cy="141732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extLst>
                        <a:ext uri="{BEBA8EAE-BF5A-486C-A8C5-ECC9F3942E4B}">
                          <a14:imgProps xmlns:a14="http://schemas.microsoft.com/office/drawing/2010/main">
                            <a14:imgLayer r:embed="rId12">
                              <a14:imgEffect>
                                <a14:sharpenSoften amount="25000"/>
                              </a14:imgEffect>
                            </a14:imgLayer>
                          </a14:imgProps>
                        </a:ext>
                        <a:ext uri="{28A0092B-C50C-407E-A947-70E740481C1C}">
                          <a14:useLocalDpi xmlns:a14="http://schemas.microsoft.com/office/drawing/2010/main" val="0"/>
                        </a:ext>
                      </a:extLst>
                    </a:blip>
                    <a:srcRect l="12805" t="15882" r="5684" b="23176"/>
                    <a:stretch>
                      <a:fillRect/>
                    </a:stretch>
                  </pic:blipFill>
                  <pic:spPr>
                    <a:xfrm>
                      <a:off x="0" y="0"/>
                      <a:ext cx="5689447" cy="1418064"/>
                    </a:xfrm>
                    <a:prstGeom prst="rect">
                      <a:avLst/>
                    </a:prstGeom>
                    <a:ln>
                      <a:noFill/>
                    </a:ln>
                  </pic:spPr>
                </pic:pic>
              </a:graphicData>
            </a:graphic>
          </wp:inline>
        </w:drawing>
      </w:r>
    </w:p>
    <w:p>
      <w:pPr>
        <w:spacing w:before="156" w:beforeLines="50"/>
        <w:ind w:left="119"/>
        <w:jc w:val="center"/>
        <w:rPr>
          <w:rFonts w:cs="微软雅黑" w:asciiTheme="minorEastAsia" w:hAnsiTheme="minorEastAsia"/>
          <w:sz w:val="24"/>
          <w:szCs w:val="24"/>
        </w:rPr>
      </w:pPr>
      <w:r>
        <w:rPr>
          <w:rFonts w:hint="eastAsia" w:cs="微软雅黑" w:asciiTheme="minorEastAsia" w:hAnsiTheme="minorEastAsia"/>
          <w:sz w:val="24"/>
          <w:szCs w:val="24"/>
        </w:rPr>
        <w:t>图1</w:t>
      </w:r>
      <w:r>
        <w:rPr>
          <w:rFonts w:cs="微软雅黑" w:asciiTheme="minorEastAsia" w:hAnsiTheme="minorEastAsia"/>
          <w:sz w:val="24"/>
          <w:szCs w:val="24"/>
        </w:rPr>
        <w:t xml:space="preserve"> </w:t>
      </w:r>
      <w:r>
        <w:rPr>
          <w:rFonts w:hint="eastAsia" w:cs="微软雅黑" w:asciiTheme="minorEastAsia" w:hAnsiTheme="minorEastAsia"/>
          <w:sz w:val="24"/>
          <w:szCs w:val="24"/>
        </w:rPr>
        <w:t>传感器接线示意图(尺寸公差：±1</w:t>
      </w:r>
      <w:r>
        <w:rPr>
          <w:rFonts w:cs="微软雅黑" w:asciiTheme="minorEastAsia" w:hAnsiTheme="minorEastAsia"/>
          <w:sz w:val="24"/>
          <w:szCs w:val="24"/>
        </w:rPr>
        <w:t>.0</w:t>
      </w:r>
      <w:r>
        <w:rPr>
          <w:rFonts w:hint="eastAsia" w:cs="微软雅黑" w:asciiTheme="minorEastAsia" w:hAnsiTheme="minorEastAsia"/>
          <w:sz w:val="24"/>
          <w:szCs w:val="24"/>
        </w:rPr>
        <w:t>mm)</w:t>
      </w:r>
    </w:p>
    <w:p>
      <w:pPr>
        <w:pStyle w:val="2"/>
        <w:spacing w:after="156" w:afterLines="50"/>
        <w:ind w:left="0"/>
        <w:rPr>
          <w:rFonts w:asciiTheme="minorEastAsia" w:hAnsiTheme="minorEastAsia" w:eastAsiaTheme="minorEastAsia"/>
          <w:szCs w:val="30"/>
        </w:rPr>
      </w:pPr>
      <w:bookmarkStart w:id="3" w:name="3._通信协议"/>
      <w:bookmarkEnd w:id="3"/>
      <w:bookmarkStart w:id="4" w:name="_bookmark2"/>
      <w:bookmarkEnd w:id="4"/>
      <w:r>
        <w:rPr>
          <w:rFonts w:hint="eastAsia" w:asciiTheme="minorEastAsia" w:hAnsiTheme="minorEastAsia" w:eastAsiaTheme="minorEastAsia"/>
          <w:szCs w:val="30"/>
        </w:rPr>
        <w:t>三、通信协议</w:t>
      </w:r>
    </w:p>
    <w:p>
      <w:pPr>
        <w:pStyle w:val="2"/>
        <w:spacing w:after="156" w:afterLines="50"/>
        <w:ind w:left="0"/>
        <w:rPr>
          <w:rFonts w:asciiTheme="minorEastAsia" w:hAnsiTheme="minorEastAsia" w:eastAsiaTheme="minorEastAsia"/>
          <w:b w:val="0"/>
          <w:bCs w:val="0"/>
          <w:sz w:val="24"/>
          <w:szCs w:val="24"/>
        </w:rPr>
      </w:pPr>
      <w:bookmarkStart w:id="5" w:name="_bookmark3"/>
      <w:bookmarkEnd w:id="5"/>
      <w:bookmarkStart w:id="6" w:name="3.1_通讯基本参数"/>
      <w:bookmarkEnd w:id="6"/>
      <w:r>
        <w:rPr>
          <w:rFonts w:asciiTheme="minorEastAsia" w:hAnsiTheme="minorEastAsia" w:eastAsiaTheme="minorEastAsia"/>
          <w:b w:val="0"/>
          <w:bCs w:val="0"/>
          <w:sz w:val="24"/>
          <w:szCs w:val="24"/>
        </w:rPr>
        <w:t>1</w:t>
      </w:r>
      <w:r>
        <w:rPr>
          <w:rFonts w:hint="eastAsia" w:asciiTheme="minorEastAsia" w:hAnsiTheme="minorEastAsia" w:eastAsiaTheme="minorEastAsia"/>
          <w:b w:val="0"/>
          <w:bCs w:val="0"/>
          <w:sz w:val="24"/>
          <w:szCs w:val="24"/>
        </w:rPr>
        <w:t>.</w:t>
      </w:r>
      <w:r>
        <w:rPr>
          <w:rFonts w:asciiTheme="minorEastAsia" w:hAnsiTheme="minorEastAsia" w:eastAsiaTheme="minorEastAsia"/>
          <w:b w:val="0"/>
          <w:bCs w:val="0"/>
          <w:sz w:val="24"/>
          <w:szCs w:val="24"/>
        </w:rPr>
        <w:t>通讯基本参数</w:t>
      </w:r>
    </w:p>
    <w:tbl>
      <w:tblPr>
        <w:tblStyle w:val="15"/>
        <w:tblW w:w="0" w:type="auto"/>
        <w:jc w:val="center"/>
        <w:tblLayout w:type="fixed"/>
        <w:tblCellMar>
          <w:top w:w="0" w:type="dxa"/>
          <w:left w:w="0" w:type="dxa"/>
          <w:bottom w:w="0" w:type="dxa"/>
          <w:right w:w="0" w:type="dxa"/>
        </w:tblCellMar>
      </w:tblPr>
      <w:tblGrid>
        <w:gridCol w:w="1898"/>
        <w:gridCol w:w="3316"/>
      </w:tblGrid>
      <w:tr>
        <w:tblPrEx>
          <w:tblCellMar>
            <w:top w:w="0" w:type="dxa"/>
            <w:left w:w="0" w:type="dxa"/>
            <w:bottom w:w="0" w:type="dxa"/>
            <w:right w:w="0" w:type="dxa"/>
          </w:tblCellMar>
        </w:tblPrEx>
        <w:trPr>
          <w:trHeight w:val="410" w:hRule="exact"/>
          <w:jc w:val="center"/>
        </w:trPr>
        <w:tc>
          <w:tcPr>
            <w:tcW w:w="1898" w:type="dxa"/>
            <w:tcBorders>
              <w:top w:val="single" w:color="000000" w:sz="4" w:space="0"/>
              <w:left w:val="single" w:color="000000" w:sz="4" w:space="0"/>
              <w:bottom w:val="single" w:color="000000" w:sz="4" w:space="0"/>
              <w:right w:val="single" w:color="000000" w:sz="4" w:space="0"/>
            </w:tcBorders>
            <w:vAlign w:val="center"/>
          </w:tcPr>
          <w:p>
            <w:pPr>
              <w:pStyle w:val="14"/>
              <w:rPr>
                <w:rFonts w:cs="微软雅黑" w:asciiTheme="minorEastAsia" w:hAnsiTheme="minorEastAsia"/>
                <w:sz w:val="24"/>
                <w:szCs w:val="24"/>
              </w:rPr>
            </w:pPr>
            <w:r>
              <w:rPr>
                <w:rFonts w:cs="微软雅黑" w:asciiTheme="minorEastAsia" w:hAnsiTheme="minorEastAsia"/>
                <w:bCs/>
                <w:sz w:val="24"/>
                <w:szCs w:val="24"/>
              </w:rPr>
              <w:t>数据位</w:t>
            </w:r>
          </w:p>
        </w:tc>
        <w:tc>
          <w:tcPr>
            <w:tcW w:w="3316" w:type="dxa"/>
            <w:tcBorders>
              <w:top w:val="single" w:color="000000" w:sz="4" w:space="0"/>
              <w:left w:val="single" w:color="000000" w:sz="4" w:space="0"/>
              <w:bottom w:val="single" w:color="000000" w:sz="4" w:space="0"/>
              <w:right w:val="single" w:color="000000" w:sz="4" w:space="0"/>
            </w:tcBorders>
            <w:vAlign w:val="center"/>
          </w:tcPr>
          <w:p>
            <w:pPr>
              <w:pStyle w:val="14"/>
              <w:rPr>
                <w:rFonts w:cs="微软雅黑" w:asciiTheme="minorEastAsia" w:hAnsiTheme="minorEastAsia"/>
                <w:sz w:val="24"/>
                <w:szCs w:val="24"/>
              </w:rPr>
            </w:pPr>
            <w:r>
              <w:rPr>
                <w:rFonts w:cs="微软雅黑" w:asciiTheme="minorEastAsia" w:hAnsiTheme="minorEastAsia"/>
                <w:sz w:val="24"/>
                <w:szCs w:val="24"/>
              </w:rPr>
              <w:t>8位</w:t>
            </w:r>
          </w:p>
        </w:tc>
      </w:tr>
      <w:tr>
        <w:tblPrEx>
          <w:tblCellMar>
            <w:top w:w="0" w:type="dxa"/>
            <w:left w:w="0" w:type="dxa"/>
            <w:bottom w:w="0" w:type="dxa"/>
            <w:right w:w="0" w:type="dxa"/>
          </w:tblCellMar>
        </w:tblPrEx>
        <w:trPr>
          <w:trHeight w:val="410" w:hRule="exact"/>
          <w:jc w:val="center"/>
        </w:trPr>
        <w:tc>
          <w:tcPr>
            <w:tcW w:w="1898" w:type="dxa"/>
            <w:tcBorders>
              <w:top w:val="single" w:color="000000" w:sz="4" w:space="0"/>
              <w:left w:val="single" w:color="000000" w:sz="4" w:space="0"/>
              <w:bottom w:val="single" w:color="000000" w:sz="4" w:space="0"/>
              <w:right w:val="single" w:color="000000" w:sz="4" w:space="0"/>
            </w:tcBorders>
            <w:vAlign w:val="center"/>
          </w:tcPr>
          <w:p>
            <w:pPr>
              <w:pStyle w:val="14"/>
              <w:rPr>
                <w:rFonts w:cs="微软雅黑" w:asciiTheme="minorEastAsia" w:hAnsiTheme="minorEastAsia"/>
                <w:sz w:val="24"/>
                <w:szCs w:val="24"/>
              </w:rPr>
            </w:pPr>
            <w:r>
              <w:rPr>
                <w:rFonts w:cs="微软雅黑" w:asciiTheme="minorEastAsia" w:hAnsiTheme="minorEastAsia"/>
                <w:bCs/>
                <w:sz w:val="24"/>
                <w:szCs w:val="24"/>
              </w:rPr>
              <w:t>奇偶校验位</w:t>
            </w:r>
          </w:p>
        </w:tc>
        <w:tc>
          <w:tcPr>
            <w:tcW w:w="3316" w:type="dxa"/>
            <w:tcBorders>
              <w:top w:val="single" w:color="000000" w:sz="4" w:space="0"/>
              <w:left w:val="single" w:color="000000" w:sz="4" w:space="0"/>
              <w:bottom w:val="single" w:color="000000" w:sz="4" w:space="0"/>
              <w:right w:val="single" w:color="000000" w:sz="4" w:space="0"/>
            </w:tcBorders>
            <w:vAlign w:val="center"/>
          </w:tcPr>
          <w:p>
            <w:pPr>
              <w:pStyle w:val="14"/>
              <w:rPr>
                <w:rFonts w:cs="微软雅黑" w:asciiTheme="minorEastAsia" w:hAnsiTheme="minorEastAsia"/>
                <w:sz w:val="24"/>
                <w:szCs w:val="24"/>
              </w:rPr>
            </w:pPr>
            <w:r>
              <w:rPr>
                <w:rFonts w:cs="微软雅黑" w:asciiTheme="minorEastAsia" w:hAnsiTheme="minorEastAsia"/>
                <w:w w:val="99"/>
                <w:sz w:val="24"/>
                <w:szCs w:val="24"/>
              </w:rPr>
              <w:t>无</w:t>
            </w:r>
          </w:p>
        </w:tc>
      </w:tr>
      <w:tr>
        <w:tblPrEx>
          <w:tblCellMar>
            <w:top w:w="0" w:type="dxa"/>
            <w:left w:w="0" w:type="dxa"/>
            <w:bottom w:w="0" w:type="dxa"/>
            <w:right w:w="0" w:type="dxa"/>
          </w:tblCellMar>
        </w:tblPrEx>
        <w:trPr>
          <w:trHeight w:val="410" w:hRule="exact"/>
          <w:jc w:val="center"/>
        </w:trPr>
        <w:tc>
          <w:tcPr>
            <w:tcW w:w="1898" w:type="dxa"/>
            <w:tcBorders>
              <w:top w:val="single" w:color="000000" w:sz="4" w:space="0"/>
              <w:left w:val="single" w:color="000000" w:sz="4" w:space="0"/>
              <w:bottom w:val="single" w:color="000000" w:sz="4" w:space="0"/>
              <w:right w:val="single" w:color="000000" w:sz="4" w:space="0"/>
            </w:tcBorders>
            <w:vAlign w:val="center"/>
          </w:tcPr>
          <w:p>
            <w:pPr>
              <w:pStyle w:val="14"/>
              <w:rPr>
                <w:rFonts w:cs="微软雅黑" w:asciiTheme="minorEastAsia" w:hAnsiTheme="minorEastAsia"/>
                <w:sz w:val="24"/>
                <w:szCs w:val="24"/>
              </w:rPr>
            </w:pPr>
            <w:r>
              <w:rPr>
                <w:rFonts w:cs="微软雅黑" w:asciiTheme="minorEastAsia" w:hAnsiTheme="minorEastAsia"/>
                <w:bCs/>
                <w:sz w:val="24"/>
                <w:szCs w:val="24"/>
              </w:rPr>
              <w:t>停止位</w:t>
            </w:r>
          </w:p>
        </w:tc>
        <w:tc>
          <w:tcPr>
            <w:tcW w:w="3316" w:type="dxa"/>
            <w:tcBorders>
              <w:top w:val="single" w:color="000000" w:sz="4" w:space="0"/>
              <w:left w:val="single" w:color="000000" w:sz="4" w:space="0"/>
              <w:bottom w:val="single" w:color="000000" w:sz="4" w:space="0"/>
              <w:right w:val="single" w:color="000000" w:sz="4" w:space="0"/>
            </w:tcBorders>
            <w:vAlign w:val="center"/>
          </w:tcPr>
          <w:p>
            <w:pPr>
              <w:pStyle w:val="14"/>
              <w:rPr>
                <w:rFonts w:cs="微软雅黑" w:asciiTheme="minorEastAsia" w:hAnsiTheme="minorEastAsia"/>
                <w:sz w:val="24"/>
                <w:szCs w:val="24"/>
              </w:rPr>
            </w:pPr>
            <w:r>
              <w:rPr>
                <w:rFonts w:cs="微软雅黑" w:asciiTheme="minorEastAsia" w:hAnsiTheme="minorEastAsia"/>
                <w:sz w:val="24"/>
                <w:szCs w:val="24"/>
              </w:rPr>
              <w:t>1位</w:t>
            </w:r>
          </w:p>
        </w:tc>
      </w:tr>
      <w:tr>
        <w:tblPrEx>
          <w:tblCellMar>
            <w:top w:w="0" w:type="dxa"/>
            <w:left w:w="0" w:type="dxa"/>
            <w:bottom w:w="0" w:type="dxa"/>
            <w:right w:w="0" w:type="dxa"/>
          </w:tblCellMar>
        </w:tblPrEx>
        <w:trPr>
          <w:trHeight w:val="410" w:hRule="exact"/>
          <w:jc w:val="center"/>
        </w:trPr>
        <w:tc>
          <w:tcPr>
            <w:tcW w:w="1898" w:type="dxa"/>
            <w:tcBorders>
              <w:top w:val="single" w:color="000000" w:sz="4" w:space="0"/>
              <w:left w:val="single" w:color="000000" w:sz="4" w:space="0"/>
              <w:bottom w:val="single" w:color="000000" w:sz="4" w:space="0"/>
              <w:right w:val="single" w:color="000000" w:sz="4" w:space="0"/>
            </w:tcBorders>
            <w:vAlign w:val="center"/>
          </w:tcPr>
          <w:p>
            <w:pPr>
              <w:pStyle w:val="14"/>
              <w:rPr>
                <w:rFonts w:cs="微软雅黑" w:asciiTheme="minorEastAsia" w:hAnsiTheme="minorEastAsia"/>
                <w:sz w:val="24"/>
                <w:szCs w:val="24"/>
              </w:rPr>
            </w:pPr>
            <w:r>
              <w:rPr>
                <w:rFonts w:cs="微软雅黑" w:asciiTheme="minorEastAsia" w:hAnsiTheme="minorEastAsia"/>
                <w:bCs/>
                <w:sz w:val="24"/>
                <w:szCs w:val="24"/>
              </w:rPr>
              <w:t>校验</w:t>
            </w:r>
            <w:r>
              <w:rPr>
                <w:rFonts w:hint="eastAsia" w:cs="微软雅黑" w:asciiTheme="minorEastAsia" w:hAnsiTheme="minorEastAsia"/>
                <w:bCs/>
                <w:sz w:val="24"/>
                <w:szCs w:val="24"/>
              </w:rPr>
              <w:t>码</w:t>
            </w:r>
          </w:p>
        </w:tc>
        <w:tc>
          <w:tcPr>
            <w:tcW w:w="3316" w:type="dxa"/>
            <w:tcBorders>
              <w:top w:val="single" w:color="000000" w:sz="4" w:space="0"/>
              <w:left w:val="single" w:color="000000" w:sz="4" w:space="0"/>
              <w:bottom w:val="single" w:color="000000" w:sz="4" w:space="0"/>
              <w:right w:val="single" w:color="000000" w:sz="4" w:space="0"/>
            </w:tcBorders>
            <w:vAlign w:val="center"/>
          </w:tcPr>
          <w:p>
            <w:pPr>
              <w:pStyle w:val="14"/>
              <w:rPr>
                <w:rFonts w:cs="微软雅黑" w:asciiTheme="minorEastAsia" w:hAnsiTheme="minorEastAsia"/>
                <w:sz w:val="24"/>
                <w:szCs w:val="24"/>
              </w:rPr>
            </w:pPr>
            <w:r>
              <w:rPr>
                <w:rFonts w:cs="微软雅黑" w:asciiTheme="minorEastAsia" w:hAnsiTheme="minorEastAsia"/>
                <w:sz w:val="24"/>
                <w:szCs w:val="24"/>
              </w:rPr>
              <w:t>16</w:t>
            </w:r>
            <w:r>
              <w:rPr>
                <w:rFonts w:hint="eastAsia" w:cs="微软雅黑" w:asciiTheme="minorEastAsia" w:hAnsiTheme="minorEastAsia"/>
                <w:sz w:val="24"/>
                <w:szCs w:val="24"/>
              </w:rPr>
              <w:t>位</w:t>
            </w:r>
            <w:r>
              <w:rPr>
                <w:rFonts w:cs="微软雅黑" w:asciiTheme="minorEastAsia" w:hAnsiTheme="minorEastAsia"/>
                <w:sz w:val="24"/>
                <w:szCs w:val="24"/>
              </w:rPr>
              <w:t>CRC</w:t>
            </w:r>
            <w:r>
              <w:rPr>
                <w:rFonts w:hint="eastAsia" w:cs="微软雅黑" w:asciiTheme="minorEastAsia" w:hAnsiTheme="minorEastAsia"/>
                <w:sz w:val="24"/>
                <w:szCs w:val="24"/>
              </w:rPr>
              <w:t>检验码</w:t>
            </w:r>
          </w:p>
        </w:tc>
      </w:tr>
      <w:tr>
        <w:tblPrEx>
          <w:tblCellMar>
            <w:top w:w="0" w:type="dxa"/>
            <w:left w:w="0" w:type="dxa"/>
            <w:bottom w:w="0" w:type="dxa"/>
            <w:right w:w="0" w:type="dxa"/>
          </w:tblCellMar>
        </w:tblPrEx>
        <w:trPr>
          <w:trHeight w:val="410" w:hRule="exact"/>
          <w:jc w:val="center"/>
        </w:trPr>
        <w:tc>
          <w:tcPr>
            <w:tcW w:w="1898" w:type="dxa"/>
            <w:tcBorders>
              <w:top w:val="single" w:color="000000" w:sz="4" w:space="0"/>
              <w:left w:val="single" w:color="000000" w:sz="4" w:space="0"/>
              <w:bottom w:val="single" w:color="000000" w:sz="4" w:space="0"/>
              <w:right w:val="single" w:color="000000" w:sz="4" w:space="0"/>
            </w:tcBorders>
            <w:vAlign w:val="center"/>
          </w:tcPr>
          <w:p>
            <w:pPr>
              <w:pStyle w:val="14"/>
              <w:rPr>
                <w:rFonts w:cs="微软雅黑" w:asciiTheme="minorEastAsia" w:hAnsiTheme="minorEastAsia"/>
                <w:sz w:val="24"/>
                <w:szCs w:val="24"/>
              </w:rPr>
            </w:pPr>
            <w:r>
              <w:rPr>
                <w:rFonts w:cs="微软雅黑" w:asciiTheme="minorEastAsia" w:hAnsiTheme="minorEastAsia"/>
                <w:bCs/>
                <w:sz w:val="24"/>
                <w:szCs w:val="24"/>
              </w:rPr>
              <w:t>波特率</w:t>
            </w:r>
          </w:p>
        </w:tc>
        <w:tc>
          <w:tcPr>
            <w:tcW w:w="3316" w:type="dxa"/>
            <w:tcBorders>
              <w:top w:val="single" w:color="000000" w:sz="4" w:space="0"/>
              <w:left w:val="single" w:color="000000" w:sz="4" w:space="0"/>
              <w:bottom w:val="single" w:color="000000" w:sz="4" w:space="0"/>
              <w:right w:val="single" w:color="000000" w:sz="4" w:space="0"/>
            </w:tcBorders>
            <w:vAlign w:val="center"/>
          </w:tcPr>
          <w:p>
            <w:pPr>
              <w:pStyle w:val="14"/>
              <w:rPr>
                <w:rFonts w:cs="微软雅黑" w:asciiTheme="minorEastAsia" w:hAnsiTheme="minorEastAsia"/>
                <w:sz w:val="24"/>
                <w:szCs w:val="24"/>
              </w:rPr>
            </w:pPr>
            <w:r>
              <w:rPr>
                <w:rFonts w:asciiTheme="minorEastAsia" w:hAnsiTheme="minorEastAsia"/>
                <w:sz w:val="24"/>
                <w:szCs w:val="24"/>
              </w:rPr>
              <w:t>9600bps</w:t>
            </w:r>
          </w:p>
        </w:tc>
      </w:tr>
    </w:tbl>
    <w:p>
      <w:pPr>
        <w:spacing w:before="15"/>
        <w:rPr>
          <w:rFonts w:cs="微软雅黑" w:asciiTheme="minorEastAsia" w:hAnsiTheme="minorEastAsia"/>
          <w:sz w:val="24"/>
          <w:szCs w:val="24"/>
        </w:rPr>
      </w:pPr>
    </w:p>
    <w:p>
      <w:pPr>
        <w:pStyle w:val="2"/>
        <w:spacing w:after="156" w:afterLines="50"/>
        <w:ind w:left="0"/>
        <w:rPr>
          <w:rFonts w:asciiTheme="minorEastAsia" w:hAnsiTheme="minorEastAsia" w:eastAsiaTheme="minorEastAsia"/>
          <w:b w:val="0"/>
          <w:bCs w:val="0"/>
          <w:sz w:val="24"/>
          <w:szCs w:val="24"/>
        </w:rPr>
      </w:pPr>
      <w:bookmarkStart w:id="7" w:name="3.2_数据帧格式定义"/>
      <w:bookmarkEnd w:id="7"/>
      <w:bookmarkStart w:id="8" w:name="_bookmark4"/>
      <w:bookmarkEnd w:id="8"/>
      <w:r>
        <w:rPr>
          <w:rFonts w:asciiTheme="minorEastAsia" w:hAnsiTheme="minorEastAsia" w:eastAsiaTheme="minorEastAsia"/>
          <w:b w:val="0"/>
          <w:bCs w:val="0"/>
          <w:sz w:val="24"/>
          <w:szCs w:val="24"/>
        </w:rPr>
        <w:t>2</w:t>
      </w:r>
      <w:r>
        <w:rPr>
          <w:rFonts w:hint="eastAsia" w:asciiTheme="minorEastAsia" w:hAnsiTheme="minorEastAsia" w:eastAsiaTheme="minorEastAsia"/>
          <w:b w:val="0"/>
          <w:bCs w:val="0"/>
          <w:sz w:val="24"/>
          <w:szCs w:val="24"/>
        </w:rPr>
        <w:t>.</w:t>
      </w:r>
      <w:r>
        <w:rPr>
          <w:rFonts w:asciiTheme="minorEastAsia" w:hAnsiTheme="minorEastAsia" w:eastAsiaTheme="minorEastAsia"/>
          <w:b w:val="0"/>
          <w:bCs w:val="0"/>
          <w:sz w:val="24"/>
          <w:szCs w:val="24"/>
        </w:rPr>
        <w:t>数据帧格式定义</w:t>
      </w:r>
    </w:p>
    <w:p>
      <w:pPr>
        <w:pStyle w:val="3"/>
        <w:spacing w:line="300" w:lineRule="auto"/>
        <w:ind w:left="238" w:right="3651"/>
        <w:rPr>
          <w:rFonts w:asciiTheme="minorEastAsia" w:hAnsiTheme="minorEastAsia" w:eastAsiaTheme="minorEastAsia"/>
          <w:w w:val="99"/>
          <w:sz w:val="24"/>
          <w:szCs w:val="24"/>
        </w:rPr>
      </w:pPr>
      <w:r>
        <w:rPr>
          <w:rFonts w:asciiTheme="minorEastAsia" w:hAnsiTheme="minorEastAsia" w:eastAsiaTheme="minorEastAsia"/>
          <w:sz w:val="24"/>
          <w:szCs w:val="24"/>
        </w:rPr>
        <w:t>采用Modbus-RTU通讯规约，格式如下：</w:t>
      </w:r>
    </w:p>
    <w:p>
      <w:pPr>
        <w:pStyle w:val="3"/>
        <w:spacing w:line="300" w:lineRule="auto"/>
        <w:ind w:left="238" w:right="3651"/>
        <w:rPr>
          <w:rFonts w:asciiTheme="minorEastAsia" w:hAnsiTheme="minorEastAsia" w:eastAsiaTheme="minorEastAsia"/>
          <w:sz w:val="24"/>
          <w:szCs w:val="24"/>
        </w:rPr>
      </w:pPr>
      <w:r>
        <w:rPr>
          <w:rFonts w:asciiTheme="minorEastAsia" w:hAnsiTheme="minorEastAsia" w:eastAsiaTheme="minorEastAsia"/>
          <w:sz w:val="24"/>
          <w:szCs w:val="24"/>
        </w:rPr>
        <w:t>地址码=1字节</w:t>
      </w:r>
    </w:p>
    <w:p>
      <w:pPr>
        <w:pStyle w:val="3"/>
        <w:spacing w:before="5" w:line="300" w:lineRule="auto"/>
        <w:ind w:left="238" w:right="6172"/>
        <w:rPr>
          <w:rFonts w:asciiTheme="minorEastAsia" w:hAnsiTheme="minorEastAsia" w:eastAsiaTheme="minorEastAsia"/>
          <w:w w:val="99"/>
          <w:sz w:val="24"/>
          <w:szCs w:val="24"/>
        </w:rPr>
      </w:pPr>
      <w:r>
        <w:rPr>
          <w:rFonts w:asciiTheme="minorEastAsia" w:hAnsiTheme="minorEastAsia" w:eastAsiaTheme="minorEastAsia"/>
          <w:sz w:val="24"/>
          <w:szCs w:val="24"/>
        </w:rPr>
        <w:t>功能码=1字节</w:t>
      </w:r>
    </w:p>
    <w:p>
      <w:pPr>
        <w:pStyle w:val="3"/>
        <w:spacing w:before="5" w:line="300" w:lineRule="auto"/>
        <w:ind w:left="238" w:right="6172"/>
        <w:rPr>
          <w:rFonts w:asciiTheme="minorEastAsia" w:hAnsiTheme="minorEastAsia" w:eastAsiaTheme="minorEastAsia"/>
          <w:sz w:val="24"/>
          <w:szCs w:val="24"/>
        </w:rPr>
      </w:pPr>
      <w:r>
        <w:rPr>
          <w:rFonts w:asciiTheme="minorEastAsia" w:hAnsiTheme="minorEastAsia" w:eastAsiaTheme="minorEastAsia"/>
          <w:sz w:val="24"/>
          <w:szCs w:val="24"/>
        </w:rPr>
        <w:t>数据区=N字节</w:t>
      </w:r>
    </w:p>
    <w:p>
      <w:pPr>
        <w:pStyle w:val="3"/>
        <w:spacing w:before="7" w:line="300" w:lineRule="auto"/>
        <w:ind w:left="238"/>
        <w:rPr>
          <w:rFonts w:asciiTheme="minorEastAsia" w:hAnsiTheme="minorEastAsia" w:eastAsiaTheme="minorEastAsia"/>
          <w:w w:val="99"/>
          <w:sz w:val="24"/>
          <w:szCs w:val="24"/>
        </w:rPr>
      </w:pPr>
      <w:r>
        <w:rPr>
          <w:rFonts w:asciiTheme="minorEastAsia" w:hAnsiTheme="minorEastAsia" w:eastAsiaTheme="minorEastAsia"/>
          <w:sz w:val="24"/>
          <w:szCs w:val="24"/>
        </w:rPr>
        <w:t>错误校验=16位CRC码（低字节在前）</w:t>
      </w:r>
    </w:p>
    <w:p>
      <w:pPr>
        <w:pStyle w:val="3"/>
        <w:spacing w:before="7" w:line="300" w:lineRule="auto"/>
        <w:ind w:left="238"/>
        <w:rPr>
          <w:rFonts w:asciiTheme="minorEastAsia" w:hAnsiTheme="minorEastAsia" w:eastAsiaTheme="minorEastAsia"/>
          <w:w w:val="99"/>
          <w:sz w:val="24"/>
          <w:szCs w:val="24"/>
        </w:rPr>
      </w:pPr>
      <w:r>
        <w:rPr>
          <w:rFonts w:asciiTheme="minorEastAsia" w:hAnsiTheme="minorEastAsia" w:eastAsiaTheme="minorEastAsia"/>
          <w:sz w:val="24"/>
          <w:szCs w:val="24"/>
        </w:rPr>
        <w:t>地址码：</w:t>
      </w:r>
      <w:r>
        <w:rPr>
          <w:rFonts w:hint="eastAsia" w:asciiTheme="minorEastAsia" w:hAnsiTheme="minorEastAsia" w:eastAsiaTheme="minorEastAsia"/>
          <w:sz w:val="24"/>
          <w:szCs w:val="24"/>
        </w:rPr>
        <w:t>地址码</w:t>
      </w:r>
      <w:r>
        <w:rPr>
          <w:rFonts w:asciiTheme="minorEastAsia" w:hAnsiTheme="minorEastAsia" w:eastAsiaTheme="minorEastAsia"/>
          <w:sz w:val="24"/>
          <w:szCs w:val="24"/>
        </w:rPr>
        <w:t>为传感器的地址，在通讯网络中是唯一的（出厂默认</w:t>
      </w:r>
      <w:r>
        <w:rPr>
          <w:rFonts w:hint="eastAsia" w:asciiTheme="minorEastAsia" w:hAnsiTheme="minorEastAsia" w:eastAsiaTheme="minorEastAsia"/>
          <w:sz w:val="24"/>
          <w:szCs w:val="24"/>
        </w:rPr>
        <w:t>为</w:t>
      </w:r>
      <w:r>
        <w:rPr>
          <w:rFonts w:asciiTheme="minorEastAsia" w:hAnsiTheme="minorEastAsia" w:eastAsiaTheme="minorEastAsia"/>
          <w:sz w:val="24"/>
          <w:szCs w:val="24"/>
        </w:rPr>
        <w:t>0x01）。</w:t>
      </w:r>
    </w:p>
    <w:p>
      <w:pPr>
        <w:pStyle w:val="3"/>
        <w:spacing w:before="7" w:line="300" w:lineRule="auto"/>
        <w:ind w:left="238"/>
        <w:rPr>
          <w:rFonts w:asciiTheme="minorEastAsia" w:hAnsiTheme="minorEastAsia" w:eastAsiaTheme="minorEastAsia"/>
          <w:sz w:val="24"/>
          <w:szCs w:val="24"/>
        </w:rPr>
      </w:pPr>
      <w:r>
        <w:rPr>
          <w:rFonts w:asciiTheme="minorEastAsia" w:hAnsiTheme="minorEastAsia" w:eastAsiaTheme="minorEastAsia"/>
          <w:sz w:val="24"/>
          <w:szCs w:val="24"/>
        </w:rPr>
        <w:t>功能码：主机所发指令功能指示，功能码0x03读取寄存器数据，功能码0x06写单个寄存器。</w:t>
      </w:r>
    </w:p>
    <w:p>
      <w:pPr>
        <w:pStyle w:val="3"/>
        <w:spacing w:before="8" w:line="300" w:lineRule="auto"/>
        <w:ind w:left="238" w:right="2136"/>
        <w:rPr>
          <w:rFonts w:asciiTheme="minorEastAsia" w:hAnsiTheme="minorEastAsia" w:eastAsiaTheme="minorEastAsia"/>
          <w:sz w:val="24"/>
          <w:szCs w:val="24"/>
        </w:rPr>
      </w:pPr>
      <w:r>
        <w:rPr>
          <w:rFonts w:asciiTheme="minorEastAsia" w:hAnsiTheme="minorEastAsia" w:eastAsiaTheme="minorEastAsia"/>
          <w:sz w:val="24"/>
          <w:szCs w:val="24"/>
        </w:rPr>
        <w:t>数据区：数据区是具体通讯数据，注意16bits数据高字节在前。CRC码：二字节校验码，低字节在前，高字节在后。</w:t>
      </w:r>
    </w:p>
    <w:p>
      <w:pPr>
        <w:pStyle w:val="3"/>
        <w:spacing w:before="156" w:beforeLines="50"/>
        <w:ind w:left="238" w:right="3651"/>
        <w:rPr>
          <w:rFonts w:asciiTheme="minorEastAsia" w:hAnsiTheme="minorEastAsia" w:eastAsiaTheme="minorEastAsia"/>
          <w:sz w:val="24"/>
          <w:szCs w:val="24"/>
        </w:rPr>
      </w:pPr>
      <w:r>
        <w:rPr>
          <w:rFonts w:asciiTheme="minorEastAsia" w:hAnsiTheme="minorEastAsia" w:eastAsiaTheme="minorEastAsia"/>
          <w:sz w:val="24"/>
          <w:szCs w:val="24"/>
        </w:rPr>
        <w:t>主机问询帧结构</w:t>
      </w:r>
    </w:p>
    <w:p>
      <w:pPr>
        <w:rPr>
          <w:rFonts w:cs="微软雅黑" w:asciiTheme="minorEastAsia" w:hAnsiTheme="minorEastAsia"/>
          <w:sz w:val="24"/>
          <w:szCs w:val="24"/>
        </w:rPr>
      </w:pPr>
    </w:p>
    <w:tbl>
      <w:tblPr>
        <w:tblStyle w:val="1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067"/>
        <w:gridCol w:w="993"/>
        <w:gridCol w:w="1895"/>
        <w:gridCol w:w="1416"/>
        <w:gridCol w:w="1650"/>
        <w:gridCol w:w="155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90" w:hRule="exact"/>
          <w:jc w:val="center"/>
        </w:trPr>
        <w:tc>
          <w:tcPr>
            <w:tcW w:w="1067" w:type="dxa"/>
            <w:vAlign w:val="center"/>
          </w:tcPr>
          <w:p>
            <w:pPr>
              <w:pStyle w:val="14"/>
              <w:rPr>
                <w:rFonts w:cs="微软雅黑" w:asciiTheme="minorEastAsia" w:hAnsiTheme="minorEastAsia"/>
                <w:sz w:val="24"/>
                <w:szCs w:val="24"/>
              </w:rPr>
            </w:pPr>
            <w:r>
              <w:rPr>
                <w:rFonts w:cs="微软雅黑" w:asciiTheme="minorEastAsia" w:hAnsiTheme="minorEastAsia"/>
                <w:sz w:val="24"/>
                <w:szCs w:val="24"/>
              </w:rPr>
              <w:t>地址码</w:t>
            </w:r>
          </w:p>
        </w:tc>
        <w:tc>
          <w:tcPr>
            <w:tcW w:w="993" w:type="dxa"/>
            <w:vAlign w:val="center"/>
          </w:tcPr>
          <w:p>
            <w:pPr>
              <w:pStyle w:val="14"/>
              <w:rPr>
                <w:rFonts w:cs="微软雅黑" w:asciiTheme="minorEastAsia" w:hAnsiTheme="minorEastAsia"/>
                <w:sz w:val="24"/>
                <w:szCs w:val="24"/>
              </w:rPr>
            </w:pPr>
            <w:r>
              <w:rPr>
                <w:rFonts w:cs="微软雅黑" w:asciiTheme="minorEastAsia" w:hAnsiTheme="minorEastAsia"/>
                <w:sz w:val="24"/>
                <w:szCs w:val="24"/>
              </w:rPr>
              <w:t>功能码</w:t>
            </w:r>
          </w:p>
        </w:tc>
        <w:tc>
          <w:tcPr>
            <w:tcW w:w="1895" w:type="dxa"/>
            <w:vAlign w:val="center"/>
          </w:tcPr>
          <w:p>
            <w:pPr>
              <w:pStyle w:val="14"/>
              <w:rPr>
                <w:rFonts w:cs="微软雅黑" w:asciiTheme="minorEastAsia" w:hAnsiTheme="minorEastAsia"/>
                <w:sz w:val="24"/>
                <w:szCs w:val="24"/>
              </w:rPr>
            </w:pPr>
            <w:r>
              <w:rPr>
                <w:rFonts w:cs="微软雅黑" w:asciiTheme="minorEastAsia" w:hAnsiTheme="minorEastAsia"/>
                <w:sz w:val="24"/>
                <w:szCs w:val="24"/>
              </w:rPr>
              <w:t>寄存器起始地址</w:t>
            </w:r>
          </w:p>
        </w:tc>
        <w:tc>
          <w:tcPr>
            <w:tcW w:w="1416" w:type="dxa"/>
            <w:vAlign w:val="center"/>
          </w:tcPr>
          <w:p>
            <w:pPr>
              <w:pStyle w:val="14"/>
              <w:rPr>
                <w:rFonts w:cs="微软雅黑" w:asciiTheme="minorEastAsia" w:hAnsiTheme="minorEastAsia"/>
                <w:sz w:val="24"/>
                <w:szCs w:val="24"/>
              </w:rPr>
            </w:pPr>
            <w:r>
              <w:rPr>
                <w:rFonts w:cs="微软雅黑" w:asciiTheme="minorEastAsia" w:hAnsiTheme="minorEastAsia"/>
                <w:sz w:val="24"/>
                <w:szCs w:val="24"/>
              </w:rPr>
              <w:t>寄存器长度</w:t>
            </w:r>
          </w:p>
        </w:tc>
        <w:tc>
          <w:tcPr>
            <w:tcW w:w="1650" w:type="dxa"/>
            <w:vAlign w:val="center"/>
          </w:tcPr>
          <w:p>
            <w:pPr>
              <w:pStyle w:val="14"/>
              <w:rPr>
                <w:rFonts w:cs="微软雅黑" w:asciiTheme="minorEastAsia" w:hAnsiTheme="minorEastAsia"/>
                <w:sz w:val="24"/>
                <w:szCs w:val="24"/>
              </w:rPr>
            </w:pPr>
            <w:r>
              <w:rPr>
                <w:rFonts w:cs="微软雅黑" w:asciiTheme="minorEastAsia" w:hAnsiTheme="minorEastAsia"/>
                <w:sz w:val="24"/>
                <w:szCs w:val="24"/>
              </w:rPr>
              <w:t>校验码低位</w:t>
            </w:r>
          </w:p>
        </w:tc>
        <w:tc>
          <w:tcPr>
            <w:tcW w:w="1559" w:type="dxa"/>
            <w:vAlign w:val="center"/>
          </w:tcPr>
          <w:p>
            <w:pPr>
              <w:pStyle w:val="14"/>
              <w:rPr>
                <w:rFonts w:cs="微软雅黑" w:asciiTheme="minorEastAsia" w:hAnsiTheme="minorEastAsia"/>
                <w:sz w:val="24"/>
                <w:szCs w:val="24"/>
              </w:rPr>
            </w:pPr>
            <w:r>
              <w:rPr>
                <w:rFonts w:cs="微软雅黑" w:asciiTheme="minorEastAsia" w:hAnsiTheme="minorEastAsia"/>
                <w:sz w:val="24"/>
                <w:szCs w:val="24"/>
              </w:rPr>
              <w:t>校验码高位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90" w:hRule="exact"/>
          <w:jc w:val="center"/>
        </w:trPr>
        <w:tc>
          <w:tcPr>
            <w:tcW w:w="1067" w:type="dxa"/>
            <w:vAlign w:val="center"/>
          </w:tcPr>
          <w:p>
            <w:pPr>
              <w:pStyle w:val="14"/>
              <w:rPr>
                <w:rFonts w:cs="微软雅黑" w:asciiTheme="minorEastAsia" w:hAnsiTheme="minorEastAsia"/>
                <w:sz w:val="24"/>
                <w:szCs w:val="24"/>
              </w:rPr>
            </w:pPr>
            <w:r>
              <w:rPr>
                <w:rFonts w:cs="微软雅黑" w:asciiTheme="minorEastAsia" w:hAnsiTheme="minorEastAsia"/>
                <w:sz w:val="24"/>
                <w:szCs w:val="24"/>
              </w:rPr>
              <w:t>1字节</w:t>
            </w:r>
          </w:p>
        </w:tc>
        <w:tc>
          <w:tcPr>
            <w:tcW w:w="993" w:type="dxa"/>
            <w:vAlign w:val="center"/>
          </w:tcPr>
          <w:p>
            <w:pPr>
              <w:pStyle w:val="14"/>
              <w:rPr>
                <w:rFonts w:cs="微软雅黑" w:asciiTheme="minorEastAsia" w:hAnsiTheme="minorEastAsia"/>
                <w:sz w:val="24"/>
                <w:szCs w:val="24"/>
              </w:rPr>
            </w:pPr>
            <w:r>
              <w:rPr>
                <w:rFonts w:cs="微软雅黑" w:asciiTheme="minorEastAsia" w:hAnsiTheme="minorEastAsia"/>
                <w:sz w:val="24"/>
                <w:szCs w:val="24"/>
              </w:rPr>
              <w:t>1字节</w:t>
            </w:r>
          </w:p>
        </w:tc>
        <w:tc>
          <w:tcPr>
            <w:tcW w:w="1895" w:type="dxa"/>
            <w:vAlign w:val="center"/>
          </w:tcPr>
          <w:p>
            <w:pPr>
              <w:pStyle w:val="14"/>
              <w:rPr>
                <w:rFonts w:cs="微软雅黑" w:asciiTheme="minorEastAsia" w:hAnsiTheme="minorEastAsia"/>
                <w:sz w:val="24"/>
                <w:szCs w:val="24"/>
              </w:rPr>
            </w:pPr>
            <w:r>
              <w:rPr>
                <w:rFonts w:cs="微软雅黑" w:asciiTheme="minorEastAsia" w:hAnsiTheme="minorEastAsia"/>
                <w:sz w:val="24"/>
                <w:szCs w:val="24"/>
              </w:rPr>
              <w:t>2字节</w:t>
            </w:r>
          </w:p>
        </w:tc>
        <w:tc>
          <w:tcPr>
            <w:tcW w:w="1416" w:type="dxa"/>
            <w:vAlign w:val="center"/>
          </w:tcPr>
          <w:p>
            <w:pPr>
              <w:pStyle w:val="14"/>
              <w:rPr>
                <w:rFonts w:cs="微软雅黑" w:asciiTheme="minorEastAsia" w:hAnsiTheme="minorEastAsia"/>
                <w:sz w:val="24"/>
                <w:szCs w:val="24"/>
              </w:rPr>
            </w:pPr>
            <w:r>
              <w:rPr>
                <w:rFonts w:cs="微软雅黑" w:asciiTheme="minorEastAsia" w:hAnsiTheme="minorEastAsia"/>
                <w:sz w:val="24"/>
                <w:szCs w:val="24"/>
              </w:rPr>
              <w:t>2字节</w:t>
            </w:r>
          </w:p>
        </w:tc>
        <w:tc>
          <w:tcPr>
            <w:tcW w:w="1650" w:type="dxa"/>
            <w:vAlign w:val="center"/>
          </w:tcPr>
          <w:p>
            <w:pPr>
              <w:pStyle w:val="14"/>
              <w:rPr>
                <w:rFonts w:cs="微软雅黑" w:asciiTheme="minorEastAsia" w:hAnsiTheme="minorEastAsia"/>
                <w:sz w:val="24"/>
                <w:szCs w:val="24"/>
              </w:rPr>
            </w:pPr>
            <w:r>
              <w:rPr>
                <w:rFonts w:cs="微软雅黑" w:asciiTheme="minorEastAsia" w:hAnsiTheme="minorEastAsia"/>
                <w:sz w:val="24"/>
                <w:szCs w:val="24"/>
              </w:rPr>
              <w:t>1字节</w:t>
            </w:r>
          </w:p>
        </w:tc>
        <w:tc>
          <w:tcPr>
            <w:tcW w:w="1559" w:type="dxa"/>
            <w:vAlign w:val="center"/>
          </w:tcPr>
          <w:p>
            <w:pPr>
              <w:pStyle w:val="14"/>
              <w:rPr>
                <w:rFonts w:cs="微软雅黑" w:asciiTheme="minorEastAsia" w:hAnsiTheme="minorEastAsia"/>
                <w:sz w:val="24"/>
                <w:szCs w:val="24"/>
              </w:rPr>
            </w:pPr>
            <w:r>
              <w:rPr>
                <w:rFonts w:cs="微软雅黑" w:asciiTheme="minorEastAsia" w:hAnsiTheme="minorEastAsia"/>
                <w:sz w:val="24"/>
                <w:szCs w:val="24"/>
              </w:rPr>
              <w:t>1字节</w:t>
            </w:r>
          </w:p>
        </w:tc>
      </w:tr>
    </w:tbl>
    <w:p>
      <w:pPr>
        <w:pStyle w:val="3"/>
        <w:spacing w:before="156" w:beforeLines="50" w:line="323" w:lineRule="exact"/>
        <w:ind w:left="238" w:right="3651"/>
        <w:rPr>
          <w:rFonts w:asciiTheme="minorEastAsia" w:hAnsiTheme="minorEastAsia" w:eastAsiaTheme="minorEastAsia"/>
          <w:sz w:val="24"/>
          <w:szCs w:val="24"/>
        </w:rPr>
      </w:pPr>
      <w:r>
        <w:rPr>
          <w:rFonts w:asciiTheme="minorEastAsia" w:hAnsiTheme="minorEastAsia" w:eastAsiaTheme="minorEastAsia"/>
          <w:sz w:val="24"/>
          <w:szCs w:val="24"/>
        </w:rPr>
        <w:t>从机应答帧结构</w:t>
      </w:r>
    </w:p>
    <w:p>
      <w:pPr>
        <w:rPr>
          <w:rFonts w:cs="微软雅黑" w:asciiTheme="minorEastAsia" w:hAnsiTheme="minorEastAsia"/>
          <w:sz w:val="24"/>
          <w:szCs w:val="24"/>
        </w:rPr>
      </w:pPr>
    </w:p>
    <w:tbl>
      <w:tblPr>
        <w:tblStyle w:val="15"/>
        <w:tblW w:w="86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30"/>
        <w:gridCol w:w="1134"/>
        <w:gridCol w:w="1498"/>
        <w:gridCol w:w="2006"/>
        <w:gridCol w:w="141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8" w:hRule="exact"/>
          <w:jc w:val="center"/>
        </w:trPr>
        <w:tc>
          <w:tcPr>
            <w:tcW w:w="1130" w:type="dxa"/>
            <w:vAlign w:val="center"/>
          </w:tcPr>
          <w:p>
            <w:pPr>
              <w:pStyle w:val="14"/>
              <w:rPr>
                <w:rFonts w:cs="微软雅黑" w:asciiTheme="minorEastAsia" w:hAnsiTheme="minorEastAsia"/>
                <w:sz w:val="24"/>
                <w:szCs w:val="24"/>
              </w:rPr>
            </w:pPr>
            <w:r>
              <w:rPr>
                <w:rFonts w:cs="微软雅黑" w:asciiTheme="minorEastAsia" w:hAnsiTheme="minorEastAsia"/>
                <w:sz w:val="24"/>
                <w:szCs w:val="24"/>
              </w:rPr>
              <w:t>地址码</w:t>
            </w:r>
          </w:p>
        </w:tc>
        <w:tc>
          <w:tcPr>
            <w:tcW w:w="1134" w:type="dxa"/>
            <w:vAlign w:val="center"/>
          </w:tcPr>
          <w:p>
            <w:pPr>
              <w:pStyle w:val="14"/>
              <w:rPr>
                <w:rFonts w:cs="微软雅黑" w:asciiTheme="minorEastAsia" w:hAnsiTheme="minorEastAsia"/>
                <w:sz w:val="24"/>
                <w:szCs w:val="24"/>
              </w:rPr>
            </w:pPr>
            <w:r>
              <w:rPr>
                <w:rFonts w:cs="微软雅黑" w:asciiTheme="minorEastAsia" w:hAnsiTheme="minorEastAsia"/>
                <w:sz w:val="24"/>
                <w:szCs w:val="24"/>
              </w:rPr>
              <w:t>功能码</w:t>
            </w:r>
          </w:p>
        </w:tc>
        <w:tc>
          <w:tcPr>
            <w:tcW w:w="1498" w:type="dxa"/>
            <w:vAlign w:val="center"/>
          </w:tcPr>
          <w:p>
            <w:pPr>
              <w:pStyle w:val="14"/>
              <w:rPr>
                <w:rFonts w:cs="微软雅黑" w:asciiTheme="minorEastAsia" w:hAnsiTheme="minorEastAsia"/>
                <w:sz w:val="24"/>
                <w:szCs w:val="24"/>
              </w:rPr>
            </w:pPr>
            <w:r>
              <w:rPr>
                <w:rFonts w:cs="微软雅黑" w:asciiTheme="minorEastAsia" w:hAnsiTheme="minorEastAsia"/>
                <w:sz w:val="24"/>
                <w:szCs w:val="24"/>
              </w:rPr>
              <w:t>有效字节数</w:t>
            </w:r>
          </w:p>
        </w:tc>
        <w:tc>
          <w:tcPr>
            <w:tcW w:w="2006" w:type="dxa"/>
            <w:vAlign w:val="center"/>
          </w:tcPr>
          <w:p>
            <w:pPr>
              <w:pStyle w:val="14"/>
              <w:rPr>
                <w:rFonts w:cs="微软雅黑" w:asciiTheme="minorEastAsia" w:hAnsiTheme="minorEastAsia"/>
                <w:sz w:val="24"/>
                <w:szCs w:val="24"/>
              </w:rPr>
            </w:pPr>
            <w:r>
              <w:rPr>
                <w:rFonts w:cs="微软雅黑" w:asciiTheme="minorEastAsia" w:hAnsiTheme="minorEastAsia"/>
                <w:sz w:val="24"/>
                <w:szCs w:val="24"/>
              </w:rPr>
              <w:t>数据区</w:t>
            </w:r>
          </w:p>
        </w:tc>
        <w:tc>
          <w:tcPr>
            <w:tcW w:w="1418" w:type="dxa"/>
            <w:vAlign w:val="center"/>
          </w:tcPr>
          <w:p>
            <w:pPr>
              <w:pStyle w:val="14"/>
              <w:rPr>
                <w:rFonts w:cs="微软雅黑" w:asciiTheme="minorEastAsia" w:hAnsiTheme="minorEastAsia"/>
                <w:sz w:val="24"/>
                <w:szCs w:val="24"/>
              </w:rPr>
            </w:pPr>
            <w:r>
              <w:rPr>
                <w:rFonts w:cs="微软雅黑" w:asciiTheme="minorEastAsia" w:hAnsiTheme="minorEastAsia"/>
                <w:sz w:val="24"/>
                <w:szCs w:val="24"/>
              </w:rPr>
              <w:t>校验码低位</w:t>
            </w:r>
          </w:p>
        </w:tc>
        <w:tc>
          <w:tcPr>
            <w:tcW w:w="1417" w:type="dxa"/>
            <w:vAlign w:val="center"/>
          </w:tcPr>
          <w:p>
            <w:pPr>
              <w:pStyle w:val="14"/>
              <w:rPr>
                <w:rFonts w:cs="微软雅黑" w:asciiTheme="minorEastAsia" w:hAnsiTheme="minorEastAsia"/>
                <w:sz w:val="24"/>
                <w:szCs w:val="24"/>
              </w:rPr>
            </w:pPr>
            <w:r>
              <w:rPr>
                <w:rFonts w:cs="微软雅黑" w:asciiTheme="minorEastAsia" w:hAnsiTheme="minorEastAsia"/>
                <w:sz w:val="24"/>
                <w:szCs w:val="24"/>
              </w:rPr>
              <w:t>校验码高位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exact"/>
          <w:jc w:val="center"/>
        </w:trPr>
        <w:tc>
          <w:tcPr>
            <w:tcW w:w="1130" w:type="dxa"/>
            <w:vAlign w:val="center"/>
          </w:tcPr>
          <w:p>
            <w:pPr>
              <w:pStyle w:val="14"/>
              <w:rPr>
                <w:rFonts w:cs="微软雅黑" w:asciiTheme="minorEastAsia" w:hAnsiTheme="minorEastAsia"/>
                <w:sz w:val="24"/>
                <w:szCs w:val="24"/>
              </w:rPr>
            </w:pPr>
            <w:r>
              <w:rPr>
                <w:rFonts w:cs="微软雅黑" w:asciiTheme="minorEastAsia" w:hAnsiTheme="minorEastAsia"/>
                <w:sz w:val="24"/>
                <w:szCs w:val="24"/>
              </w:rPr>
              <w:t>1字节</w:t>
            </w:r>
          </w:p>
        </w:tc>
        <w:tc>
          <w:tcPr>
            <w:tcW w:w="1134" w:type="dxa"/>
            <w:vAlign w:val="center"/>
          </w:tcPr>
          <w:p>
            <w:pPr>
              <w:pStyle w:val="14"/>
              <w:rPr>
                <w:rFonts w:cs="微软雅黑" w:asciiTheme="minorEastAsia" w:hAnsiTheme="minorEastAsia"/>
                <w:sz w:val="24"/>
                <w:szCs w:val="24"/>
              </w:rPr>
            </w:pPr>
            <w:r>
              <w:rPr>
                <w:rFonts w:cs="微软雅黑" w:asciiTheme="minorEastAsia" w:hAnsiTheme="minorEastAsia"/>
                <w:sz w:val="24"/>
                <w:szCs w:val="24"/>
              </w:rPr>
              <w:t>1字节</w:t>
            </w:r>
          </w:p>
        </w:tc>
        <w:tc>
          <w:tcPr>
            <w:tcW w:w="1498" w:type="dxa"/>
            <w:vAlign w:val="center"/>
          </w:tcPr>
          <w:p>
            <w:pPr>
              <w:pStyle w:val="14"/>
              <w:rPr>
                <w:rFonts w:cs="微软雅黑" w:asciiTheme="minorEastAsia" w:hAnsiTheme="minorEastAsia"/>
                <w:sz w:val="24"/>
                <w:szCs w:val="24"/>
              </w:rPr>
            </w:pPr>
            <w:r>
              <w:rPr>
                <w:rFonts w:cs="微软雅黑" w:asciiTheme="minorEastAsia" w:hAnsiTheme="minorEastAsia"/>
                <w:sz w:val="24"/>
                <w:szCs w:val="24"/>
              </w:rPr>
              <w:t>1字节</w:t>
            </w:r>
          </w:p>
        </w:tc>
        <w:tc>
          <w:tcPr>
            <w:tcW w:w="2006" w:type="dxa"/>
            <w:vAlign w:val="center"/>
          </w:tcPr>
          <w:p>
            <w:pPr>
              <w:pStyle w:val="14"/>
              <w:rPr>
                <w:rFonts w:cs="微软雅黑" w:asciiTheme="minorEastAsia" w:hAnsiTheme="minorEastAsia"/>
                <w:sz w:val="24"/>
                <w:szCs w:val="24"/>
              </w:rPr>
            </w:pPr>
            <w:r>
              <w:rPr>
                <w:rFonts w:cs="微软雅黑" w:asciiTheme="minorEastAsia" w:hAnsiTheme="minorEastAsia"/>
                <w:sz w:val="24"/>
                <w:szCs w:val="24"/>
              </w:rPr>
              <w:t>……</w:t>
            </w:r>
          </w:p>
        </w:tc>
        <w:tc>
          <w:tcPr>
            <w:tcW w:w="1418" w:type="dxa"/>
            <w:vAlign w:val="center"/>
          </w:tcPr>
          <w:p>
            <w:pPr>
              <w:pStyle w:val="14"/>
              <w:rPr>
                <w:rFonts w:cs="微软雅黑" w:asciiTheme="minorEastAsia" w:hAnsiTheme="minorEastAsia"/>
                <w:sz w:val="24"/>
                <w:szCs w:val="24"/>
              </w:rPr>
            </w:pPr>
            <w:r>
              <w:rPr>
                <w:rFonts w:cs="微软雅黑" w:asciiTheme="minorEastAsia" w:hAnsiTheme="minorEastAsia"/>
                <w:sz w:val="24"/>
                <w:szCs w:val="24"/>
              </w:rPr>
              <w:t>1字节</w:t>
            </w:r>
          </w:p>
        </w:tc>
        <w:tc>
          <w:tcPr>
            <w:tcW w:w="1417" w:type="dxa"/>
            <w:vAlign w:val="center"/>
          </w:tcPr>
          <w:p>
            <w:pPr>
              <w:pStyle w:val="14"/>
              <w:rPr>
                <w:rFonts w:cs="微软雅黑" w:asciiTheme="minorEastAsia" w:hAnsiTheme="minorEastAsia"/>
                <w:sz w:val="24"/>
                <w:szCs w:val="24"/>
              </w:rPr>
            </w:pPr>
            <w:r>
              <w:rPr>
                <w:rFonts w:cs="微软雅黑" w:asciiTheme="minorEastAsia" w:hAnsiTheme="minorEastAsia"/>
                <w:sz w:val="24"/>
                <w:szCs w:val="24"/>
              </w:rPr>
              <w:t>1字节</w:t>
            </w:r>
          </w:p>
        </w:tc>
      </w:tr>
    </w:tbl>
    <w:p>
      <w:pPr>
        <w:pStyle w:val="2"/>
        <w:spacing w:after="156" w:afterLines="50"/>
        <w:ind w:left="0"/>
        <w:rPr>
          <w:rFonts w:asciiTheme="minorEastAsia" w:hAnsiTheme="minorEastAsia" w:eastAsiaTheme="minorEastAsia"/>
          <w:b w:val="0"/>
          <w:bCs w:val="0"/>
          <w:sz w:val="24"/>
          <w:szCs w:val="24"/>
        </w:rPr>
      </w:pPr>
      <w:bookmarkStart w:id="9" w:name="3.3_寄存器数据"/>
      <w:bookmarkEnd w:id="9"/>
      <w:bookmarkStart w:id="10" w:name="_bookmark5"/>
      <w:bookmarkEnd w:id="10"/>
    </w:p>
    <w:p>
      <w:pPr>
        <w:pStyle w:val="2"/>
        <w:spacing w:after="156" w:afterLines="50"/>
        <w:ind w:left="0"/>
        <w:rPr>
          <w:rFonts w:asciiTheme="minorEastAsia" w:hAnsiTheme="minorEastAsia" w:eastAsiaTheme="minorEastAsia"/>
          <w:b w:val="0"/>
          <w:bCs w:val="0"/>
          <w:sz w:val="24"/>
          <w:szCs w:val="24"/>
        </w:rPr>
      </w:pPr>
      <w:r>
        <w:rPr>
          <w:rFonts w:asciiTheme="minorEastAsia" w:hAnsiTheme="minorEastAsia" w:eastAsiaTheme="minorEastAsia"/>
          <w:b w:val="0"/>
          <w:bCs w:val="0"/>
          <w:sz w:val="24"/>
          <w:szCs w:val="24"/>
        </w:rPr>
        <w:t>3</w:t>
      </w:r>
      <w:r>
        <w:rPr>
          <w:rFonts w:hint="eastAsia" w:asciiTheme="minorEastAsia" w:hAnsiTheme="minorEastAsia" w:eastAsiaTheme="minorEastAsia"/>
          <w:b w:val="0"/>
          <w:bCs w:val="0"/>
          <w:sz w:val="24"/>
          <w:szCs w:val="24"/>
        </w:rPr>
        <w:t>.</w:t>
      </w:r>
      <w:r>
        <w:rPr>
          <w:rFonts w:asciiTheme="minorEastAsia" w:hAnsiTheme="minorEastAsia" w:eastAsiaTheme="minorEastAsia"/>
          <w:b w:val="0"/>
          <w:bCs w:val="0"/>
          <w:sz w:val="24"/>
          <w:szCs w:val="24"/>
        </w:rPr>
        <w:t>寄存器数据</w:t>
      </w:r>
    </w:p>
    <w:tbl>
      <w:tblPr>
        <w:tblStyle w:val="15"/>
        <w:tblW w:w="9401" w:type="dxa"/>
        <w:jc w:val="center"/>
        <w:tblLayout w:type="fixed"/>
        <w:tblCellMar>
          <w:top w:w="0" w:type="dxa"/>
          <w:left w:w="0" w:type="dxa"/>
          <w:bottom w:w="0" w:type="dxa"/>
          <w:right w:w="0" w:type="dxa"/>
        </w:tblCellMar>
      </w:tblPr>
      <w:tblGrid>
        <w:gridCol w:w="1837"/>
        <w:gridCol w:w="1559"/>
        <w:gridCol w:w="1701"/>
        <w:gridCol w:w="3028"/>
        <w:gridCol w:w="1276"/>
      </w:tblGrid>
      <w:tr>
        <w:tblPrEx>
          <w:tblCellMar>
            <w:top w:w="0" w:type="dxa"/>
            <w:left w:w="0" w:type="dxa"/>
            <w:bottom w:w="0" w:type="dxa"/>
            <w:right w:w="0" w:type="dxa"/>
          </w:tblCellMar>
        </w:tblPrEx>
        <w:trPr>
          <w:trHeight w:val="1210" w:hRule="exact"/>
          <w:jc w:val="center"/>
        </w:trPr>
        <w:tc>
          <w:tcPr>
            <w:tcW w:w="1837" w:type="dxa"/>
            <w:tcBorders>
              <w:top w:val="single" w:color="000000" w:sz="4" w:space="0"/>
              <w:left w:val="single" w:color="000000" w:sz="4" w:space="0"/>
              <w:bottom w:val="single" w:color="000000" w:sz="4" w:space="0"/>
              <w:right w:val="single" w:color="000000" w:sz="4" w:space="0"/>
            </w:tcBorders>
            <w:vAlign w:val="center"/>
          </w:tcPr>
          <w:p>
            <w:pPr>
              <w:pStyle w:val="14"/>
              <w:rPr>
                <w:rFonts w:cs="微软雅黑" w:asciiTheme="minorEastAsia" w:hAnsiTheme="minorEastAsia"/>
                <w:sz w:val="24"/>
                <w:szCs w:val="24"/>
              </w:rPr>
            </w:pPr>
            <w:r>
              <w:rPr>
                <w:rFonts w:cs="微软雅黑" w:asciiTheme="minorEastAsia" w:hAnsiTheme="minorEastAsia"/>
                <w:sz w:val="24"/>
                <w:szCs w:val="24"/>
              </w:rPr>
              <w:t>寄存器起始地址</w:t>
            </w:r>
          </w:p>
        </w:tc>
        <w:tc>
          <w:tcPr>
            <w:tcW w:w="1559" w:type="dxa"/>
            <w:tcBorders>
              <w:top w:val="single" w:color="000000" w:sz="4" w:space="0"/>
              <w:left w:val="single" w:color="000000" w:sz="4" w:space="0"/>
              <w:bottom w:val="single" w:color="000000" w:sz="4" w:space="0"/>
              <w:right w:val="single" w:color="000000" w:sz="4" w:space="0"/>
            </w:tcBorders>
            <w:vAlign w:val="center"/>
          </w:tcPr>
          <w:p>
            <w:pPr>
              <w:pStyle w:val="14"/>
              <w:rPr>
                <w:rFonts w:cs="微软雅黑" w:asciiTheme="minorEastAsia" w:hAnsiTheme="minorEastAsia"/>
                <w:sz w:val="24"/>
                <w:szCs w:val="24"/>
              </w:rPr>
            </w:pPr>
            <w:r>
              <w:rPr>
                <w:rFonts w:cs="微软雅黑" w:asciiTheme="minorEastAsia" w:hAnsiTheme="minorEastAsia"/>
                <w:sz w:val="24"/>
                <w:szCs w:val="24"/>
              </w:rPr>
              <w:t>数据长度单位是2Bytes</w:t>
            </w:r>
          </w:p>
        </w:tc>
        <w:tc>
          <w:tcPr>
            <w:tcW w:w="1701" w:type="dxa"/>
            <w:tcBorders>
              <w:top w:val="single" w:color="000000" w:sz="4" w:space="0"/>
              <w:left w:val="single" w:color="000000" w:sz="4" w:space="0"/>
              <w:bottom w:val="single" w:color="000000" w:sz="4" w:space="0"/>
              <w:right w:val="single" w:color="000000" w:sz="4" w:space="0"/>
            </w:tcBorders>
            <w:vAlign w:val="center"/>
          </w:tcPr>
          <w:p>
            <w:pPr>
              <w:pStyle w:val="14"/>
              <w:rPr>
                <w:rFonts w:cs="微软雅黑" w:asciiTheme="minorEastAsia" w:hAnsiTheme="minorEastAsia"/>
                <w:sz w:val="24"/>
                <w:szCs w:val="24"/>
              </w:rPr>
            </w:pPr>
            <w:r>
              <w:rPr>
                <w:rFonts w:cs="微软雅黑" w:asciiTheme="minorEastAsia" w:hAnsiTheme="minorEastAsia"/>
                <w:sz w:val="24"/>
                <w:szCs w:val="24"/>
              </w:rPr>
              <w:t>内容</w:t>
            </w:r>
          </w:p>
        </w:tc>
        <w:tc>
          <w:tcPr>
            <w:tcW w:w="3028" w:type="dxa"/>
            <w:tcBorders>
              <w:top w:val="single" w:color="000000" w:sz="4" w:space="0"/>
              <w:left w:val="single" w:color="000000" w:sz="4" w:space="0"/>
              <w:bottom w:val="single" w:color="000000" w:sz="4" w:space="0"/>
              <w:right w:val="single" w:color="000000" w:sz="4" w:space="0"/>
            </w:tcBorders>
            <w:vAlign w:val="center"/>
          </w:tcPr>
          <w:p>
            <w:pPr>
              <w:pStyle w:val="14"/>
              <w:rPr>
                <w:rFonts w:cs="微软雅黑" w:asciiTheme="minorEastAsia" w:hAnsiTheme="minorEastAsia"/>
                <w:sz w:val="24"/>
                <w:szCs w:val="24"/>
              </w:rPr>
            </w:pPr>
            <w:r>
              <w:rPr>
                <w:rFonts w:cs="微软雅黑" w:asciiTheme="minorEastAsia" w:hAnsiTheme="minorEastAsia"/>
                <w:sz w:val="24"/>
                <w:szCs w:val="24"/>
              </w:rPr>
              <w:t>说明</w:t>
            </w:r>
          </w:p>
        </w:tc>
        <w:tc>
          <w:tcPr>
            <w:tcW w:w="1276" w:type="dxa"/>
            <w:tcBorders>
              <w:top w:val="single" w:color="000000" w:sz="4" w:space="0"/>
              <w:left w:val="single" w:color="000000" w:sz="4" w:space="0"/>
              <w:bottom w:val="single" w:color="000000" w:sz="4" w:space="0"/>
              <w:right w:val="single" w:color="000000" w:sz="4" w:space="0"/>
            </w:tcBorders>
            <w:vAlign w:val="center"/>
          </w:tcPr>
          <w:p>
            <w:pPr>
              <w:pStyle w:val="14"/>
              <w:rPr>
                <w:rFonts w:cs="微软雅黑" w:asciiTheme="minorEastAsia" w:hAnsiTheme="minorEastAsia"/>
                <w:sz w:val="24"/>
                <w:szCs w:val="24"/>
              </w:rPr>
            </w:pPr>
            <w:r>
              <w:rPr>
                <w:rFonts w:cs="微软雅黑" w:asciiTheme="minorEastAsia" w:hAnsiTheme="minorEastAsia"/>
                <w:sz w:val="24"/>
                <w:szCs w:val="24"/>
              </w:rPr>
              <w:t>操作</w:t>
            </w:r>
          </w:p>
        </w:tc>
      </w:tr>
      <w:tr>
        <w:trPr>
          <w:trHeight w:val="410" w:hRule="exact"/>
          <w:jc w:val="center"/>
        </w:trPr>
        <w:tc>
          <w:tcPr>
            <w:tcW w:w="1837" w:type="dxa"/>
            <w:tcBorders>
              <w:top w:val="single" w:color="000000" w:sz="4" w:space="0"/>
              <w:left w:val="single" w:color="000000" w:sz="4" w:space="0"/>
              <w:bottom w:val="single" w:color="000000" w:sz="4" w:space="0"/>
              <w:right w:val="single" w:color="000000" w:sz="4" w:space="0"/>
            </w:tcBorders>
            <w:vAlign w:val="center"/>
          </w:tcPr>
          <w:p>
            <w:pPr>
              <w:pStyle w:val="14"/>
              <w:rPr>
                <w:rFonts w:cs="微软雅黑" w:asciiTheme="minorEastAsia" w:hAnsiTheme="minorEastAsia"/>
                <w:sz w:val="24"/>
                <w:szCs w:val="24"/>
              </w:rPr>
            </w:pPr>
            <w:r>
              <w:rPr>
                <w:rFonts w:asciiTheme="minorEastAsia" w:hAnsiTheme="minorEastAsia"/>
                <w:sz w:val="24"/>
                <w:szCs w:val="24"/>
              </w:rPr>
              <w:t>0000H-0001H</w:t>
            </w:r>
          </w:p>
        </w:tc>
        <w:tc>
          <w:tcPr>
            <w:tcW w:w="1559" w:type="dxa"/>
            <w:tcBorders>
              <w:top w:val="single" w:color="000000" w:sz="4" w:space="0"/>
              <w:left w:val="single" w:color="000000" w:sz="4" w:space="0"/>
              <w:bottom w:val="single" w:color="000000" w:sz="4" w:space="0"/>
              <w:right w:val="single" w:color="000000" w:sz="4" w:space="0"/>
            </w:tcBorders>
            <w:vAlign w:val="center"/>
          </w:tcPr>
          <w:p>
            <w:pPr>
              <w:pStyle w:val="14"/>
              <w:rPr>
                <w:rFonts w:cs="微软雅黑" w:asciiTheme="minorEastAsia" w:hAnsiTheme="minorEastAsia"/>
                <w:sz w:val="24"/>
                <w:szCs w:val="24"/>
              </w:rPr>
            </w:pPr>
            <w:r>
              <w:rPr>
                <w:rFonts w:asciiTheme="minorEastAsia" w:hAnsiTheme="minorEastAsia"/>
                <w:w w:val="99"/>
                <w:sz w:val="24"/>
                <w:szCs w:val="24"/>
              </w:rPr>
              <w:t>2</w:t>
            </w:r>
          </w:p>
        </w:tc>
        <w:tc>
          <w:tcPr>
            <w:tcW w:w="1701" w:type="dxa"/>
            <w:tcBorders>
              <w:top w:val="single" w:color="000000" w:sz="4" w:space="0"/>
              <w:left w:val="single" w:color="000000" w:sz="4" w:space="0"/>
              <w:bottom w:val="single" w:color="000000" w:sz="4" w:space="0"/>
              <w:right w:val="single" w:color="000000" w:sz="4" w:space="0"/>
            </w:tcBorders>
            <w:vAlign w:val="center"/>
          </w:tcPr>
          <w:p>
            <w:pPr>
              <w:pStyle w:val="14"/>
              <w:rPr>
                <w:rFonts w:cs="微软雅黑" w:asciiTheme="minorEastAsia" w:hAnsiTheme="minorEastAsia"/>
                <w:sz w:val="24"/>
                <w:szCs w:val="24"/>
              </w:rPr>
            </w:pPr>
          </w:p>
        </w:tc>
        <w:tc>
          <w:tcPr>
            <w:tcW w:w="3028" w:type="dxa"/>
            <w:tcBorders>
              <w:top w:val="single" w:color="000000" w:sz="4" w:space="0"/>
              <w:left w:val="single" w:color="000000" w:sz="4" w:space="0"/>
              <w:bottom w:val="single" w:color="000000" w:sz="4" w:space="0"/>
              <w:right w:val="single" w:color="000000" w:sz="4" w:space="0"/>
            </w:tcBorders>
            <w:vAlign w:val="center"/>
          </w:tcPr>
          <w:p>
            <w:pPr>
              <w:pStyle w:val="14"/>
              <w:rPr>
                <w:rFonts w:cs="微软雅黑" w:asciiTheme="minorEastAsia" w:hAnsiTheme="minorEastAsia"/>
                <w:sz w:val="24"/>
                <w:szCs w:val="24"/>
              </w:rPr>
            </w:pPr>
            <w:r>
              <w:rPr>
                <w:rFonts w:cs="微软雅黑" w:asciiTheme="minorEastAsia" w:hAnsiTheme="minorEastAsia"/>
                <w:sz w:val="24"/>
                <w:szCs w:val="24"/>
              </w:rPr>
              <w:t>预留</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 w:val="24"/>
                <w:szCs w:val="24"/>
              </w:rPr>
            </w:pPr>
          </w:p>
        </w:tc>
      </w:tr>
      <w:tr>
        <w:tblPrEx>
          <w:tblCellMar>
            <w:top w:w="0" w:type="dxa"/>
            <w:left w:w="0" w:type="dxa"/>
            <w:bottom w:w="0" w:type="dxa"/>
            <w:right w:w="0" w:type="dxa"/>
          </w:tblCellMar>
        </w:tblPrEx>
        <w:trPr>
          <w:trHeight w:val="810" w:hRule="exact"/>
          <w:jc w:val="center"/>
        </w:trPr>
        <w:tc>
          <w:tcPr>
            <w:tcW w:w="1837" w:type="dxa"/>
            <w:tcBorders>
              <w:top w:val="single" w:color="000000" w:sz="4" w:space="0"/>
              <w:left w:val="single" w:color="000000" w:sz="4" w:space="0"/>
              <w:bottom w:val="single" w:color="000000" w:sz="4" w:space="0"/>
              <w:right w:val="single" w:color="000000" w:sz="4" w:space="0"/>
            </w:tcBorders>
            <w:vAlign w:val="center"/>
          </w:tcPr>
          <w:p>
            <w:pPr>
              <w:pStyle w:val="14"/>
              <w:rPr>
                <w:rFonts w:asciiTheme="minorEastAsia" w:hAnsiTheme="minorEastAsia"/>
                <w:sz w:val="24"/>
                <w:szCs w:val="24"/>
              </w:rPr>
            </w:pPr>
            <w:r>
              <w:rPr>
                <w:rFonts w:asciiTheme="minorEastAsia" w:hAnsiTheme="minorEastAsia"/>
                <w:sz w:val="24"/>
                <w:szCs w:val="24"/>
              </w:rPr>
              <w:t>0002H</w:t>
            </w:r>
          </w:p>
        </w:tc>
        <w:tc>
          <w:tcPr>
            <w:tcW w:w="1559" w:type="dxa"/>
            <w:tcBorders>
              <w:top w:val="single" w:color="000000" w:sz="4" w:space="0"/>
              <w:left w:val="single" w:color="000000" w:sz="4" w:space="0"/>
              <w:bottom w:val="single" w:color="000000" w:sz="4" w:space="0"/>
              <w:right w:val="single" w:color="000000" w:sz="4" w:space="0"/>
            </w:tcBorders>
            <w:vAlign w:val="center"/>
          </w:tcPr>
          <w:p>
            <w:pPr>
              <w:pStyle w:val="14"/>
              <w:rPr>
                <w:rFonts w:cs="微软雅黑" w:asciiTheme="minorEastAsia" w:hAnsiTheme="minorEastAsia"/>
                <w:sz w:val="24"/>
                <w:szCs w:val="24"/>
              </w:rPr>
            </w:pPr>
            <w:r>
              <w:rPr>
                <w:rFonts w:asciiTheme="minorEastAsia" w:hAnsiTheme="minorEastAsia"/>
                <w:w w:val="99"/>
                <w:sz w:val="24"/>
                <w:szCs w:val="24"/>
              </w:rPr>
              <w:t>1</w:t>
            </w:r>
          </w:p>
        </w:tc>
        <w:tc>
          <w:tcPr>
            <w:tcW w:w="1701" w:type="dxa"/>
            <w:tcBorders>
              <w:top w:val="single" w:color="000000" w:sz="4" w:space="0"/>
              <w:left w:val="single" w:color="000000" w:sz="4" w:space="0"/>
              <w:bottom w:val="single" w:color="000000" w:sz="4" w:space="0"/>
              <w:right w:val="single" w:color="000000" w:sz="4" w:space="0"/>
            </w:tcBorders>
            <w:vAlign w:val="center"/>
          </w:tcPr>
          <w:p>
            <w:pPr>
              <w:pStyle w:val="14"/>
              <w:rPr>
                <w:rFonts w:cs="微软雅黑" w:asciiTheme="minorEastAsia" w:hAnsiTheme="minorEastAsia"/>
                <w:sz w:val="24"/>
                <w:szCs w:val="24"/>
              </w:rPr>
            </w:pPr>
            <w:r>
              <w:rPr>
                <w:rFonts w:cs="微软雅黑" w:asciiTheme="minorEastAsia" w:hAnsiTheme="minorEastAsia"/>
                <w:sz w:val="24"/>
                <w:szCs w:val="24"/>
              </w:rPr>
              <w:t>485节点地址</w:t>
            </w:r>
          </w:p>
        </w:tc>
        <w:tc>
          <w:tcPr>
            <w:tcW w:w="3028" w:type="dxa"/>
            <w:tcBorders>
              <w:top w:val="single" w:color="000000" w:sz="4" w:space="0"/>
              <w:left w:val="single" w:color="000000" w:sz="4" w:space="0"/>
              <w:bottom w:val="single" w:color="000000" w:sz="4" w:space="0"/>
              <w:right w:val="single" w:color="000000" w:sz="4" w:space="0"/>
            </w:tcBorders>
            <w:vAlign w:val="center"/>
          </w:tcPr>
          <w:p>
            <w:pPr>
              <w:pStyle w:val="14"/>
              <w:rPr>
                <w:rFonts w:cs="微软雅黑" w:asciiTheme="minorEastAsia" w:hAnsiTheme="minorEastAsia"/>
                <w:sz w:val="24"/>
                <w:szCs w:val="24"/>
              </w:rPr>
            </w:pPr>
            <w:r>
              <w:rPr>
                <w:rFonts w:cs="微软雅黑" w:asciiTheme="minorEastAsia" w:hAnsiTheme="minorEastAsia"/>
                <w:sz w:val="24"/>
                <w:szCs w:val="24"/>
              </w:rPr>
              <w:t>无符号整数，1-252</w:t>
            </w:r>
          </w:p>
        </w:tc>
        <w:tc>
          <w:tcPr>
            <w:tcW w:w="1276" w:type="dxa"/>
            <w:tcBorders>
              <w:top w:val="single" w:color="000000" w:sz="4" w:space="0"/>
              <w:left w:val="single" w:color="000000" w:sz="4" w:space="0"/>
              <w:bottom w:val="single" w:color="000000" w:sz="4" w:space="0"/>
              <w:right w:val="single" w:color="000000" w:sz="4" w:space="0"/>
            </w:tcBorders>
            <w:vAlign w:val="center"/>
          </w:tcPr>
          <w:p>
            <w:pPr>
              <w:pStyle w:val="14"/>
              <w:rPr>
                <w:rFonts w:cs="微软雅黑" w:asciiTheme="minorEastAsia" w:hAnsiTheme="minorEastAsia"/>
                <w:sz w:val="24"/>
                <w:szCs w:val="24"/>
              </w:rPr>
            </w:pPr>
            <w:r>
              <w:rPr>
                <w:rFonts w:cs="微软雅黑" w:asciiTheme="minorEastAsia" w:hAnsiTheme="minorEastAsia"/>
                <w:sz w:val="24"/>
                <w:szCs w:val="24"/>
              </w:rPr>
              <w:t>读写</w:t>
            </w:r>
          </w:p>
        </w:tc>
      </w:tr>
      <w:tr>
        <w:tblPrEx>
          <w:tblCellMar>
            <w:top w:w="0" w:type="dxa"/>
            <w:left w:w="0" w:type="dxa"/>
            <w:bottom w:w="0" w:type="dxa"/>
            <w:right w:w="0" w:type="dxa"/>
          </w:tblCellMar>
        </w:tblPrEx>
        <w:trPr>
          <w:trHeight w:val="410" w:hRule="exact"/>
          <w:jc w:val="center"/>
        </w:trPr>
        <w:tc>
          <w:tcPr>
            <w:tcW w:w="1837" w:type="dxa"/>
            <w:tcBorders>
              <w:top w:val="single" w:color="000000" w:sz="4" w:space="0"/>
              <w:left w:val="single" w:color="000000" w:sz="4" w:space="0"/>
              <w:bottom w:val="single" w:color="000000" w:sz="4" w:space="0"/>
              <w:right w:val="single" w:color="000000" w:sz="4" w:space="0"/>
            </w:tcBorders>
            <w:vAlign w:val="center"/>
          </w:tcPr>
          <w:p>
            <w:pPr>
              <w:pStyle w:val="14"/>
              <w:rPr>
                <w:rFonts w:asciiTheme="minorEastAsia" w:hAnsiTheme="minorEastAsia"/>
                <w:sz w:val="24"/>
                <w:szCs w:val="24"/>
              </w:rPr>
            </w:pPr>
            <w:r>
              <w:rPr>
                <w:rFonts w:asciiTheme="minorEastAsia" w:hAnsiTheme="minorEastAsia"/>
                <w:sz w:val="24"/>
                <w:szCs w:val="24"/>
              </w:rPr>
              <w:t>0003H-0009H</w:t>
            </w:r>
          </w:p>
        </w:tc>
        <w:tc>
          <w:tcPr>
            <w:tcW w:w="1559" w:type="dxa"/>
            <w:tcBorders>
              <w:top w:val="single" w:color="000000" w:sz="4" w:space="0"/>
              <w:left w:val="single" w:color="000000" w:sz="4" w:space="0"/>
              <w:bottom w:val="single" w:color="000000" w:sz="4" w:space="0"/>
              <w:right w:val="single" w:color="000000" w:sz="4" w:space="0"/>
            </w:tcBorders>
            <w:vAlign w:val="center"/>
          </w:tcPr>
          <w:p>
            <w:pPr>
              <w:pStyle w:val="14"/>
              <w:rPr>
                <w:rFonts w:cs="微软雅黑" w:asciiTheme="minorEastAsia" w:hAnsiTheme="minorEastAsia"/>
                <w:sz w:val="24"/>
                <w:szCs w:val="24"/>
              </w:rPr>
            </w:pPr>
            <w:r>
              <w:rPr>
                <w:rFonts w:asciiTheme="minorEastAsia" w:hAnsiTheme="minorEastAsia"/>
                <w:w w:val="99"/>
                <w:sz w:val="24"/>
                <w:szCs w:val="24"/>
              </w:rPr>
              <w:t>7</w:t>
            </w:r>
          </w:p>
        </w:tc>
        <w:tc>
          <w:tcPr>
            <w:tcW w:w="1701" w:type="dxa"/>
            <w:tcBorders>
              <w:top w:val="single" w:color="000000" w:sz="4" w:space="0"/>
              <w:left w:val="single" w:color="000000" w:sz="4" w:space="0"/>
              <w:bottom w:val="single" w:color="000000" w:sz="4" w:space="0"/>
              <w:right w:val="single" w:color="000000" w:sz="4" w:space="0"/>
            </w:tcBorders>
            <w:vAlign w:val="center"/>
          </w:tcPr>
          <w:p>
            <w:pPr>
              <w:pStyle w:val="14"/>
              <w:rPr>
                <w:rFonts w:cs="微软雅黑" w:asciiTheme="minorEastAsia" w:hAnsiTheme="minorEastAsia"/>
                <w:sz w:val="24"/>
                <w:szCs w:val="24"/>
              </w:rPr>
            </w:pPr>
          </w:p>
        </w:tc>
        <w:tc>
          <w:tcPr>
            <w:tcW w:w="3028" w:type="dxa"/>
            <w:tcBorders>
              <w:top w:val="single" w:color="000000" w:sz="4" w:space="0"/>
              <w:left w:val="single" w:color="000000" w:sz="4" w:space="0"/>
              <w:bottom w:val="single" w:color="000000" w:sz="4" w:space="0"/>
              <w:right w:val="single" w:color="000000" w:sz="4" w:space="0"/>
            </w:tcBorders>
            <w:vAlign w:val="center"/>
          </w:tcPr>
          <w:p>
            <w:pPr>
              <w:pStyle w:val="14"/>
              <w:rPr>
                <w:rFonts w:cs="微软雅黑" w:asciiTheme="minorEastAsia" w:hAnsiTheme="minorEastAsia"/>
                <w:sz w:val="24"/>
                <w:szCs w:val="24"/>
              </w:rPr>
            </w:pPr>
            <w:r>
              <w:rPr>
                <w:rFonts w:cs="微软雅黑" w:asciiTheme="minorEastAsia" w:hAnsiTheme="minorEastAsia"/>
                <w:sz w:val="24"/>
                <w:szCs w:val="24"/>
              </w:rPr>
              <w:t>预留</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 w:val="24"/>
                <w:szCs w:val="24"/>
              </w:rPr>
            </w:pPr>
          </w:p>
        </w:tc>
      </w:tr>
      <w:tr>
        <w:tblPrEx>
          <w:tblCellMar>
            <w:top w:w="0" w:type="dxa"/>
            <w:left w:w="0" w:type="dxa"/>
            <w:bottom w:w="0" w:type="dxa"/>
            <w:right w:w="0" w:type="dxa"/>
          </w:tblCellMar>
        </w:tblPrEx>
        <w:trPr>
          <w:trHeight w:val="810" w:hRule="exact"/>
          <w:jc w:val="center"/>
        </w:trPr>
        <w:tc>
          <w:tcPr>
            <w:tcW w:w="1837" w:type="dxa"/>
            <w:tcBorders>
              <w:top w:val="single" w:color="000000" w:sz="4" w:space="0"/>
              <w:left w:val="single" w:color="000000" w:sz="4" w:space="0"/>
              <w:bottom w:val="single" w:color="000000" w:sz="4" w:space="0"/>
              <w:right w:val="single" w:color="000000" w:sz="4" w:space="0"/>
            </w:tcBorders>
            <w:vAlign w:val="center"/>
          </w:tcPr>
          <w:p>
            <w:pPr>
              <w:pStyle w:val="14"/>
              <w:rPr>
                <w:rFonts w:asciiTheme="minorEastAsia" w:hAnsiTheme="minorEastAsia"/>
                <w:sz w:val="24"/>
                <w:szCs w:val="24"/>
              </w:rPr>
            </w:pPr>
            <w:r>
              <w:rPr>
                <w:rFonts w:asciiTheme="minorEastAsia" w:hAnsiTheme="minorEastAsia"/>
                <w:sz w:val="24"/>
                <w:szCs w:val="24"/>
              </w:rPr>
              <w:t>000AH</w:t>
            </w:r>
          </w:p>
        </w:tc>
        <w:tc>
          <w:tcPr>
            <w:tcW w:w="1559" w:type="dxa"/>
            <w:tcBorders>
              <w:top w:val="single" w:color="000000" w:sz="4" w:space="0"/>
              <w:left w:val="single" w:color="000000" w:sz="4" w:space="0"/>
              <w:bottom w:val="single" w:color="000000" w:sz="4" w:space="0"/>
              <w:right w:val="single" w:color="000000" w:sz="4" w:space="0"/>
            </w:tcBorders>
            <w:vAlign w:val="center"/>
          </w:tcPr>
          <w:p>
            <w:pPr>
              <w:pStyle w:val="14"/>
              <w:rPr>
                <w:rFonts w:cs="微软雅黑" w:asciiTheme="minorEastAsia" w:hAnsiTheme="minorEastAsia"/>
                <w:sz w:val="24"/>
                <w:szCs w:val="24"/>
              </w:rPr>
            </w:pPr>
            <w:r>
              <w:rPr>
                <w:rFonts w:asciiTheme="minorEastAsia" w:hAnsiTheme="minorEastAsia"/>
                <w:w w:val="99"/>
                <w:sz w:val="24"/>
                <w:szCs w:val="24"/>
              </w:rPr>
              <w:t>1</w:t>
            </w:r>
          </w:p>
        </w:tc>
        <w:tc>
          <w:tcPr>
            <w:tcW w:w="1701" w:type="dxa"/>
            <w:tcBorders>
              <w:top w:val="single" w:color="000000" w:sz="4" w:space="0"/>
              <w:left w:val="single" w:color="000000" w:sz="4" w:space="0"/>
              <w:bottom w:val="single" w:color="000000" w:sz="4" w:space="0"/>
              <w:right w:val="single" w:color="000000" w:sz="4" w:space="0"/>
            </w:tcBorders>
            <w:vAlign w:val="center"/>
          </w:tcPr>
          <w:p>
            <w:pPr>
              <w:pStyle w:val="14"/>
              <w:rPr>
                <w:rFonts w:cs="微软雅黑" w:asciiTheme="minorEastAsia" w:hAnsiTheme="minorEastAsia"/>
                <w:sz w:val="24"/>
                <w:szCs w:val="24"/>
              </w:rPr>
            </w:pPr>
            <w:r>
              <w:rPr>
                <w:rFonts w:cs="微软雅黑" w:asciiTheme="minorEastAsia" w:hAnsiTheme="minorEastAsia"/>
                <w:sz w:val="24"/>
                <w:szCs w:val="24"/>
              </w:rPr>
              <w:t>振荡计数值</w:t>
            </w:r>
          </w:p>
        </w:tc>
        <w:tc>
          <w:tcPr>
            <w:tcW w:w="3028" w:type="dxa"/>
            <w:tcBorders>
              <w:top w:val="single" w:color="000000" w:sz="4" w:space="0"/>
              <w:left w:val="single" w:color="000000" w:sz="4" w:space="0"/>
              <w:bottom w:val="single" w:color="000000" w:sz="4" w:space="0"/>
              <w:right w:val="single" w:color="000000" w:sz="4" w:space="0"/>
            </w:tcBorders>
            <w:vAlign w:val="center"/>
          </w:tcPr>
          <w:p>
            <w:pPr>
              <w:pStyle w:val="14"/>
              <w:rPr>
                <w:rFonts w:cs="微软雅黑" w:asciiTheme="minorEastAsia" w:hAnsiTheme="minorEastAsia"/>
                <w:sz w:val="24"/>
                <w:szCs w:val="24"/>
              </w:rPr>
            </w:pPr>
            <w:r>
              <w:rPr>
                <w:rFonts w:cs="微软雅黑" w:asciiTheme="minorEastAsia" w:hAnsiTheme="minorEastAsia"/>
                <w:sz w:val="24"/>
                <w:szCs w:val="24"/>
              </w:rPr>
              <w:t>无符号整数,0-65535</w:t>
            </w:r>
          </w:p>
        </w:tc>
        <w:tc>
          <w:tcPr>
            <w:tcW w:w="1276" w:type="dxa"/>
            <w:tcBorders>
              <w:top w:val="single" w:color="000000" w:sz="4" w:space="0"/>
              <w:left w:val="single" w:color="000000" w:sz="4" w:space="0"/>
              <w:bottom w:val="single" w:color="000000" w:sz="4" w:space="0"/>
              <w:right w:val="single" w:color="000000" w:sz="4" w:space="0"/>
            </w:tcBorders>
            <w:vAlign w:val="center"/>
          </w:tcPr>
          <w:p>
            <w:pPr>
              <w:pStyle w:val="14"/>
              <w:rPr>
                <w:rFonts w:cs="微软雅黑" w:asciiTheme="minorEastAsia" w:hAnsiTheme="minorEastAsia"/>
                <w:sz w:val="24"/>
                <w:szCs w:val="24"/>
              </w:rPr>
            </w:pPr>
            <w:r>
              <w:rPr>
                <w:rFonts w:cs="微软雅黑" w:asciiTheme="minorEastAsia" w:hAnsiTheme="minorEastAsia"/>
                <w:sz w:val="24"/>
                <w:szCs w:val="24"/>
              </w:rPr>
              <w:t>只读</w:t>
            </w:r>
          </w:p>
        </w:tc>
      </w:tr>
      <w:tr>
        <w:tblPrEx>
          <w:tblCellMar>
            <w:top w:w="0" w:type="dxa"/>
            <w:left w:w="0" w:type="dxa"/>
            <w:bottom w:w="0" w:type="dxa"/>
            <w:right w:w="0" w:type="dxa"/>
          </w:tblCellMar>
        </w:tblPrEx>
        <w:trPr>
          <w:trHeight w:val="890" w:hRule="exact"/>
          <w:jc w:val="center"/>
        </w:trPr>
        <w:tc>
          <w:tcPr>
            <w:tcW w:w="1837" w:type="dxa"/>
            <w:tcBorders>
              <w:top w:val="single" w:color="000000" w:sz="4" w:space="0"/>
              <w:left w:val="single" w:color="000000" w:sz="4" w:space="0"/>
              <w:bottom w:val="single" w:color="000000" w:sz="4" w:space="0"/>
              <w:right w:val="single" w:color="000000" w:sz="4" w:space="0"/>
            </w:tcBorders>
            <w:vAlign w:val="center"/>
          </w:tcPr>
          <w:p>
            <w:pPr>
              <w:pStyle w:val="14"/>
              <w:rPr>
                <w:rFonts w:cs="微软雅黑" w:asciiTheme="minorEastAsia" w:hAnsiTheme="minorEastAsia"/>
                <w:sz w:val="24"/>
                <w:szCs w:val="24"/>
              </w:rPr>
            </w:pPr>
            <w:r>
              <w:rPr>
                <w:rFonts w:asciiTheme="minorEastAsia" w:hAnsiTheme="minorEastAsia"/>
                <w:sz w:val="24"/>
                <w:szCs w:val="24"/>
              </w:rPr>
              <w:t>000BH</w:t>
            </w:r>
          </w:p>
        </w:tc>
        <w:tc>
          <w:tcPr>
            <w:tcW w:w="1559" w:type="dxa"/>
            <w:tcBorders>
              <w:top w:val="single" w:color="000000" w:sz="4" w:space="0"/>
              <w:left w:val="single" w:color="000000" w:sz="4" w:space="0"/>
              <w:bottom w:val="single" w:color="000000" w:sz="4" w:space="0"/>
              <w:right w:val="single" w:color="000000" w:sz="4" w:space="0"/>
            </w:tcBorders>
            <w:vAlign w:val="center"/>
          </w:tcPr>
          <w:p>
            <w:pPr>
              <w:pStyle w:val="14"/>
              <w:rPr>
                <w:rFonts w:cs="微软雅黑" w:asciiTheme="minorEastAsia" w:hAnsiTheme="minorEastAsia"/>
                <w:sz w:val="24"/>
                <w:szCs w:val="24"/>
              </w:rPr>
            </w:pPr>
            <w:r>
              <w:rPr>
                <w:rFonts w:asciiTheme="minorEastAsia" w:hAnsiTheme="minorEastAsia"/>
                <w:w w:val="99"/>
                <w:sz w:val="24"/>
                <w:szCs w:val="24"/>
              </w:rPr>
              <w:t>1</w:t>
            </w:r>
          </w:p>
        </w:tc>
        <w:tc>
          <w:tcPr>
            <w:tcW w:w="1701" w:type="dxa"/>
            <w:tcBorders>
              <w:top w:val="single" w:color="000000" w:sz="4" w:space="0"/>
              <w:left w:val="single" w:color="000000" w:sz="4" w:space="0"/>
              <w:bottom w:val="single" w:color="000000" w:sz="4" w:space="0"/>
              <w:right w:val="single" w:color="000000" w:sz="4" w:space="0"/>
            </w:tcBorders>
            <w:vAlign w:val="center"/>
          </w:tcPr>
          <w:p>
            <w:pPr>
              <w:pStyle w:val="14"/>
              <w:rPr>
                <w:rFonts w:cs="微软雅黑" w:asciiTheme="minorEastAsia" w:hAnsiTheme="minorEastAsia"/>
                <w:sz w:val="24"/>
                <w:szCs w:val="24"/>
              </w:rPr>
            </w:pPr>
            <w:r>
              <w:rPr>
                <w:rFonts w:hint="eastAsia" w:cs="微软雅黑" w:asciiTheme="minorEastAsia" w:hAnsiTheme="minorEastAsia"/>
                <w:sz w:val="24"/>
                <w:szCs w:val="24"/>
              </w:rPr>
              <w:t>土壤</w:t>
            </w:r>
            <w:r>
              <w:rPr>
                <w:rFonts w:cs="微软雅黑" w:asciiTheme="minorEastAsia" w:hAnsiTheme="minorEastAsia"/>
                <w:sz w:val="24"/>
                <w:szCs w:val="24"/>
              </w:rPr>
              <w:t>温度</w:t>
            </w:r>
          </w:p>
        </w:tc>
        <w:tc>
          <w:tcPr>
            <w:tcW w:w="3028" w:type="dxa"/>
            <w:tcBorders>
              <w:top w:val="single" w:color="000000" w:sz="4" w:space="0"/>
              <w:left w:val="single" w:color="000000" w:sz="4" w:space="0"/>
              <w:bottom w:val="single" w:color="000000" w:sz="4" w:space="0"/>
              <w:right w:val="single" w:color="000000" w:sz="4" w:space="0"/>
            </w:tcBorders>
            <w:vAlign w:val="center"/>
          </w:tcPr>
          <w:p>
            <w:pPr>
              <w:pStyle w:val="14"/>
              <w:rPr>
                <w:rFonts w:cs="微软雅黑" w:asciiTheme="minorEastAsia" w:hAnsiTheme="minorEastAsia"/>
                <w:sz w:val="24"/>
                <w:szCs w:val="24"/>
              </w:rPr>
            </w:pPr>
            <w:r>
              <w:rPr>
                <w:rFonts w:cs="微软雅黑" w:asciiTheme="minorEastAsia" w:hAnsiTheme="minorEastAsia"/>
                <w:spacing w:val="-10"/>
                <w:sz w:val="24"/>
                <w:szCs w:val="24"/>
              </w:rPr>
              <w:t>有符号数（扩大10</w:t>
            </w:r>
            <w:r>
              <w:rPr>
                <w:rFonts w:cs="微软雅黑" w:asciiTheme="minorEastAsia" w:hAnsiTheme="minorEastAsia"/>
                <w:sz w:val="24"/>
                <w:szCs w:val="24"/>
              </w:rPr>
              <w:t xml:space="preserve">倍） </w:t>
            </w:r>
          </w:p>
        </w:tc>
        <w:tc>
          <w:tcPr>
            <w:tcW w:w="1276" w:type="dxa"/>
            <w:tcBorders>
              <w:top w:val="single" w:color="000000" w:sz="4" w:space="0"/>
              <w:left w:val="single" w:color="000000" w:sz="4" w:space="0"/>
              <w:bottom w:val="single" w:color="000000" w:sz="4" w:space="0"/>
              <w:right w:val="single" w:color="000000" w:sz="4" w:space="0"/>
            </w:tcBorders>
            <w:vAlign w:val="center"/>
          </w:tcPr>
          <w:p>
            <w:pPr>
              <w:pStyle w:val="14"/>
              <w:rPr>
                <w:rFonts w:cs="微软雅黑" w:asciiTheme="minorEastAsia" w:hAnsiTheme="minorEastAsia"/>
                <w:sz w:val="24"/>
                <w:szCs w:val="24"/>
              </w:rPr>
            </w:pPr>
            <w:r>
              <w:rPr>
                <w:rFonts w:cs="微软雅黑" w:asciiTheme="minorEastAsia" w:hAnsiTheme="minorEastAsia"/>
                <w:sz w:val="24"/>
                <w:szCs w:val="24"/>
              </w:rPr>
              <w:t>只读</w:t>
            </w:r>
          </w:p>
        </w:tc>
      </w:tr>
      <w:tr>
        <w:tblPrEx>
          <w:tblCellMar>
            <w:top w:w="0" w:type="dxa"/>
            <w:left w:w="0" w:type="dxa"/>
            <w:bottom w:w="0" w:type="dxa"/>
            <w:right w:w="0" w:type="dxa"/>
          </w:tblCellMar>
        </w:tblPrEx>
        <w:trPr>
          <w:trHeight w:val="988" w:hRule="exact"/>
          <w:jc w:val="center"/>
        </w:trPr>
        <w:tc>
          <w:tcPr>
            <w:tcW w:w="1837" w:type="dxa"/>
            <w:tcBorders>
              <w:top w:val="single" w:color="000000" w:sz="4" w:space="0"/>
              <w:left w:val="single" w:color="000000" w:sz="4" w:space="0"/>
              <w:bottom w:val="single" w:color="000000" w:sz="4" w:space="0"/>
              <w:right w:val="single" w:color="000000" w:sz="4" w:space="0"/>
            </w:tcBorders>
            <w:vAlign w:val="center"/>
          </w:tcPr>
          <w:p>
            <w:pPr>
              <w:pStyle w:val="14"/>
              <w:rPr>
                <w:rFonts w:asciiTheme="minorEastAsia" w:hAnsiTheme="minorEastAsia"/>
                <w:sz w:val="24"/>
                <w:szCs w:val="24"/>
              </w:rPr>
            </w:pPr>
            <w:r>
              <w:rPr>
                <w:rFonts w:asciiTheme="minorEastAsia" w:hAnsiTheme="minorEastAsia"/>
                <w:sz w:val="24"/>
                <w:szCs w:val="24"/>
              </w:rPr>
              <w:t>000CH</w:t>
            </w:r>
          </w:p>
        </w:tc>
        <w:tc>
          <w:tcPr>
            <w:tcW w:w="1559" w:type="dxa"/>
            <w:tcBorders>
              <w:top w:val="single" w:color="000000" w:sz="4" w:space="0"/>
              <w:left w:val="single" w:color="000000" w:sz="4" w:space="0"/>
              <w:bottom w:val="single" w:color="000000" w:sz="4" w:space="0"/>
              <w:right w:val="single" w:color="000000" w:sz="4" w:space="0"/>
            </w:tcBorders>
            <w:vAlign w:val="center"/>
          </w:tcPr>
          <w:p>
            <w:pPr>
              <w:pStyle w:val="14"/>
              <w:rPr>
                <w:rFonts w:cs="微软雅黑" w:asciiTheme="minorEastAsia" w:hAnsiTheme="minorEastAsia"/>
                <w:sz w:val="24"/>
                <w:szCs w:val="24"/>
              </w:rPr>
            </w:pPr>
            <w:r>
              <w:rPr>
                <w:rFonts w:asciiTheme="minorEastAsia" w:hAnsiTheme="minorEastAsia"/>
                <w:w w:val="99"/>
                <w:sz w:val="24"/>
                <w:szCs w:val="24"/>
              </w:rPr>
              <w:t>1</w:t>
            </w:r>
          </w:p>
        </w:tc>
        <w:tc>
          <w:tcPr>
            <w:tcW w:w="1701" w:type="dxa"/>
            <w:tcBorders>
              <w:top w:val="single" w:color="000000" w:sz="4" w:space="0"/>
              <w:left w:val="single" w:color="000000" w:sz="4" w:space="0"/>
              <w:bottom w:val="single" w:color="000000" w:sz="4" w:space="0"/>
              <w:right w:val="single" w:color="000000" w:sz="4" w:space="0"/>
            </w:tcBorders>
            <w:vAlign w:val="center"/>
          </w:tcPr>
          <w:p>
            <w:pPr>
              <w:pStyle w:val="14"/>
              <w:rPr>
                <w:rFonts w:cs="微软雅黑" w:asciiTheme="minorEastAsia" w:hAnsiTheme="minorEastAsia"/>
                <w:sz w:val="24"/>
                <w:szCs w:val="24"/>
              </w:rPr>
            </w:pPr>
            <w:r>
              <w:rPr>
                <w:rFonts w:cs="微软雅黑" w:asciiTheme="minorEastAsia" w:hAnsiTheme="minorEastAsia"/>
                <w:sz w:val="24"/>
                <w:szCs w:val="24"/>
              </w:rPr>
              <w:t>土壤</w:t>
            </w:r>
            <w:r>
              <w:rPr>
                <w:rFonts w:hint="eastAsia" w:cs="微软雅黑" w:asciiTheme="minorEastAsia" w:hAnsiTheme="minorEastAsia"/>
                <w:sz w:val="24"/>
                <w:szCs w:val="24"/>
              </w:rPr>
              <w:t>水分</w:t>
            </w:r>
          </w:p>
        </w:tc>
        <w:tc>
          <w:tcPr>
            <w:tcW w:w="3028" w:type="dxa"/>
            <w:tcBorders>
              <w:top w:val="single" w:color="000000" w:sz="4" w:space="0"/>
              <w:left w:val="single" w:color="000000" w:sz="4" w:space="0"/>
              <w:bottom w:val="single" w:color="000000" w:sz="4" w:space="0"/>
              <w:right w:val="single" w:color="000000" w:sz="4" w:space="0"/>
            </w:tcBorders>
            <w:vAlign w:val="center"/>
          </w:tcPr>
          <w:p>
            <w:pPr>
              <w:pStyle w:val="14"/>
              <w:rPr>
                <w:rFonts w:cs="微软雅黑" w:asciiTheme="minorEastAsia" w:hAnsiTheme="minorEastAsia"/>
                <w:sz w:val="24"/>
                <w:szCs w:val="24"/>
              </w:rPr>
            </w:pPr>
            <w:r>
              <w:rPr>
                <w:rFonts w:cs="微软雅黑" w:asciiTheme="minorEastAsia" w:hAnsiTheme="minorEastAsia"/>
                <w:w w:val="95"/>
                <w:sz w:val="24"/>
                <w:szCs w:val="24"/>
              </w:rPr>
              <w:t>无符号数百分比</w:t>
            </w:r>
            <w:r>
              <w:rPr>
                <w:rFonts w:cs="微软雅黑" w:asciiTheme="minorEastAsia" w:hAnsiTheme="minorEastAsia"/>
                <w:sz w:val="24"/>
                <w:szCs w:val="24"/>
              </w:rPr>
              <w:t>（扩大10倍）</w:t>
            </w:r>
          </w:p>
        </w:tc>
        <w:tc>
          <w:tcPr>
            <w:tcW w:w="1276" w:type="dxa"/>
            <w:tcBorders>
              <w:top w:val="single" w:color="000000" w:sz="4" w:space="0"/>
              <w:left w:val="single" w:color="000000" w:sz="4" w:space="0"/>
              <w:bottom w:val="single" w:color="000000" w:sz="4" w:space="0"/>
              <w:right w:val="single" w:color="000000" w:sz="4" w:space="0"/>
            </w:tcBorders>
            <w:vAlign w:val="center"/>
          </w:tcPr>
          <w:p>
            <w:pPr>
              <w:pStyle w:val="14"/>
              <w:rPr>
                <w:rFonts w:cs="微软雅黑" w:asciiTheme="minorEastAsia" w:hAnsiTheme="minorEastAsia"/>
                <w:sz w:val="24"/>
                <w:szCs w:val="24"/>
              </w:rPr>
            </w:pPr>
            <w:r>
              <w:rPr>
                <w:rFonts w:cs="微软雅黑" w:asciiTheme="minorEastAsia" w:hAnsiTheme="minorEastAsia"/>
                <w:sz w:val="24"/>
                <w:szCs w:val="24"/>
              </w:rPr>
              <w:t>只读</w:t>
            </w:r>
          </w:p>
        </w:tc>
      </w:tr>
      <w:tr>
        <w:tblPrEx>
          <w:tblCellMar>
            <w:top w:w="0" w:type="dxa"/>
            <w:left w:w="0" w:type="dxa"/>
            <w:bottom w:w="0" w:type="dxa"/>
            <w:right w:w="0" w:type="dxa"/>
          </w:tblCellMar>
        </w:tblPrEx>
        <w:trPr>
          <w:trHeight w:val="704" w:hRule="exact"/>
          <w:jc w:val="center"/>
        </w:trPr>
        <w:tc>
          <w:tcPr>
            <w:tcW w:w="1837" w:type="dxa"/>
            <w:tcBorders>
              <w:top w:val="single" w:color="000000" w:sz="4" w:space="0"/>
              <w:left w:val="single" w:color="000000" w:sz="4" w:space="0"/>
              <w:bottom w:val="single" w:color="000000" w:sz="4" w:space="0"/>
              <w:right w:val="single" w:color="000000" w:sz="4" w:space="0"/>
            </w:tcBorders>
            <w:vAlign w:val="center"/>
          </w:tcPr>
          <w:p>
            <w:pPr>
              <w:pStyle w:val="14"/>
              <w:rPr>
                <w:rFonts w:asciiTheme="minorEastAsia" w:hAnsiTheme="minorEastAsia"/>
                <w:sz w:val="24"/>
                <w:szCs w:val="24"/>
              </w:rPr>
            </w:pPr>
            <w:r>
              <w:rPr>
                <w:rFonts w:asciiTheme="minorEastAsia" w:hAnsiTheme="minorEastAsia"/>
                <w:sz w:val="24"/>
                <w:szCs w:val="24"/>
              </w:rPr>
              <w:t>000DH</w:t>
            </w:r>
          </w:p>
        </w:tc>
        <w:tc>
          <w:tcPr>
            <w:tcW w:w="1559" w:type="dxa"/>
            <w:tcBorders>
              <w:top w:val="single" w:color="000000" w:sz="4" w:space="0"/>
              <w:left w:val="single" w:color="000000" w:sz="4" w:space="0"/>
              <w:bottom w:val="single" w:color="000000" w:sz="4" w:space="0"/>
              <w:right w:val="single" w:color="000000" w:sz="4" w:space="0"/>
            </w:tcBorders>
            <w:vAlign w:val="center"/>
          </w:tcPr>
          <w:p>
            <w:pPr>
              <w:pStyle w:val="14"/>
              <w:rPr>
                <w:rFonts w:cs="微软雅黑" w:asciiTheme="minorEastAsia" w:hAnsiTheme="minorEastAsia"/>
                <w:sz w:val="24"/>
                <w:szCs w:val="24"/>
              </w:rPr>
            </w:pPr>
            <w:r>
              <w:rPr>
                <w:rFonts w:asciiTheme="minorEastAsia" w:hAnsiTheme="minorEastAsia"/>
                <w:w w:val="99"/>
                <w:sz w:val="24"/>
                <w:szCs w:val="24"/>
              </w:rPr>
              <w:t>1</w:t>
            </w:r>
          </w:p>
        </w:tc>
        <w:tc>
          <w:tcPr>
            <w:tcW w:w="1701" w:type="dxa"/>
            <w:tcBorders>
              <w:top w:val="single" w:color="000000" w:sz="4" w:space="0"/>
              <w:left w:val="single" w:color="000000" w:sz="4" w:space="0"/>
              <w:bottom w:val="single" w:color="000000" w:sz="4" w:space="0"/>
              <w:right w:val="single" w:color="000000" w:sz="4" w:space="0"/>
            </w:tcBorders>
            <w:vAlign w:val="center"/>
          </w:tcPr>
          <w:p>
            <w:pPr>
              <w:pStyle w:val="14"/>
              <w:rPr>
                <w:rFonts w:cs="微软雅黑" w:asciiTheme="minorEastAsia" w:hAnsiTheme="minorEastAsia"/>
                <w:sz w:val="24"/>
                <w:szCs w:val="24"/>
              </w:rPr>
            </w:pPr>
            <w:r>
              <w:rPr>
                <w:rFonts w:cs="微软雅黑" w:asciiTheme="minorEastAsia" w:hAnsiTheme="minorEastAsia"/>
                <w:sz w:val="24"/>
                <w:szCs w:val="24"/>
              </w:rPr>
              <w:t>土壤盐分值</w:t>
            </w:r>
          </w:p>
        </w:tc>
        <w:tc>
          <w:tcPr>
            <w:tcW w:w="3028" w:type="dxa"/>
            <w:tcBorders>
              <w:top w:val="single" w:color="000000" w:sz="4" w:space="0"/>
              <w:left w:val="single" w:color="000000" w:sz="4" w:space="0"/>
              <w:bottom w:val="single" w:color="000000" w:sz="4" w:space="0"/>
              <w:right w:val="single" w:color="000000" w:sz="4" w:space="0"/>
            </w:tcBorders>
            <w:vAlign w:val="center"/>
          </w:tcPr>
          <w:p>
            <w:pPr>
              <w:pStyle w:val="14"/>
              <w:rPr>
                <w:rFonts w:cs="微软雅黑" w:asciiTheme="minorEastAsia" w:hAnsiTheme="minorEastAsia"/>
                <w:sz w:val="24"/>
                <w:szCs w:val="24"/>
              </w:rPr>
            </w:pPr>
            <w:r>
              <w:rPr>
                <w:rFonts w:cs="微软雅黑" w:asciiTheme="minorEastAsia" w:hAnsiTheme="minorEastAsia"/>
                <w:spacing w:val="-6"/>
                <w:sz w:val="24"/>
                <w:szCs w:val="24"/>
              </w:rPr>
              <w:t>无符号数，分辨率</w:t>
            </w:r>
            <w:r>
              <w:rPr>
                <w:rFonts w:cs="微软雅黑" w:asciiTheme="minorEastAsia" w:hAnsiTheme="minorEastAsia"/>
                <w:sz w:val="24"/>
                <w:szCs w:val="24"/>
              </w:rPr>
              <w:t>0.01mS/cm</w:t>
            </w:r>
          </w:p>
        </w:tc>
        <w:tc>
          <w:tcPr>
            <w:tcW w:w="1276" w:type="dxa"/>
            <w:tcBorders>
              <w:top w:val="single" w:color="000000" w:sz="4" w:space="0"/>
              <w:left w:val="single" w:color="000000" w:sz="4" w:space="0"/>
              <w:bottom w:val="single" w:color="000000" w:sz="4" w:space="0"/>
              <w:right w:val="single" w:color="000000" w:sz="4" w:space="0"/>
            </w:tcBorders>
            <w:vAlign w:val="center"/>
          </w:tcPr>
          <w:p>
            <w:pPr>
              <w:pStyle w:val="14"/>
              <w:rPr>
                <w:rFonts w:cs="微软雅黑" w:asciiTheme="minorEastAsia" w:hAnsiTheme="minorEastAsia"/>
                <w:sz w:val="24"/>
                <w:szCs w:val="24"/>
              </w:rPr>
            </w:pPr>
            <w:r>
              <w:rPr>
                <w:rFonts w:cs="微软雅黑" w:asciiTheme="minorEastAsia" w:hAnsiTheme="minorEastAsia"/>
                <w:sz w:val="24"/>
                <w:szCs w:val="24"/>
              </w:rPr>
              <w:t>只读</w:t>
            </w:r>
          </w:p>
        </w:tc>
      </w:tr>
    </w:tbl>
    <w:p>
      <w:pPr>
        <w:spacing w:before="16"/>
        <w:rPr>
          <w:rFonts w:cs="微软雅黑" w:asciiTheme="minorEastAsia" w:hAnsiTheme="minorEastAsia"/>
          <w:sz w:val="24"/>
          <w:szCs w:val="24"/>
        </w:rPr>
      </w:pPr>
    </w:p>
    <w:p>
      <w:pPr>
        <w:pStyle w:val="2"/>
        <w:spacing w:after="156" w:afterLines="50"/>
        <w:ind w:left="0"/>
        <w:rPr>
          <w:rFonts w:asciiTheme="minorEastAsia" w:hAnsiTheme="minorEastAsia" w:eastAsiaTheme="minorEastAsia"/>
          <w:b w:val="0"/>
          <w:bCs w:val="0"/>
          <w:sz w:val="24"/>
          <w:szCs w:val="24"/>
        </w:rPr>
      </w:pPr>
      <w:bookmarkStart w:id="11" w:name="_bookmark6"/>
      <w:bookmarkEnd w:id="11"/>
      <w:bookmarkStart w:id="12" w:name="3.4_通讯协议示例及解释"/>
      <w:bookmarkEnd w:id="12"/>
      <w:r>
        <w:rPr>
          <w:rFonts w:hint="eastAsia" w:asciiTheme="minorEastAsia" w:hAnsiTheme="minorEastAsia" w:eastAsiaTheme="minorEastAsia"/>
          <w:b w:val="0"/>
          <w:bCs w:val="0"/>
          <w:sz w:val="24"/>
          <w:szCs w:val="24"/>
        </w:rPr>
        <w:t>4</w:t>
      </w:r>
      <w:r>
        <w:rPr>
          <w:rFonts w:asciiTheme="minorEastAsia" w:hAnsiTheme="minorEastAsia" w:eastAsiaTheme="minorEastAsia"/>
          <w:b w:val="0"/>
          <w:bCs w:val="0"/>
          <w:sz w:val="24"/>
          <w:szCs w:val="24"/>
        </w:rPr>
        <w:t>.通讯协议示例及解释</w:t>
      </w:r>
    </w:p>
    <w:p>
      <w:pPr>
        <w:pStyle w:val="2"/>
        <w:spacing w:before="156" w:beforeLines="50"/>
        <w:ind w:left="0"/>
        <w:rPr>
          <w:rFonts w:asciiTheme="minorEastAsia" w:hAnsiTheme="minorEastAsia" w:eastAsiaTheme="minorEastAsia"/>
          <w:b w:val="0"/>
          <w:bCs w:val="0"/>
          <w:sz w:val="24"/>
          <w:szCs w:val="24"/>
        </w:rPr>
      </w:pPr>
      <w:r>
        <w:rPr>
          <w:rFonts w:asciiTheme="minorEastAsia" w:hAnsiTheme="minorEastAsia" w:eastAsiaTheme="minorEastAsia"/>
          <w:b w:val="0"/>
          <w:bCs w:val="0"/>
          <w:sz w:val="24"/>
          <w:szCs w:val="24"/>
        </w:rPr>
        <w:t>4.1.读取传感器地址0x01的土壤温度、土壤</w:t>
      </w:r>
      <w:r>
        <w:rPr>
          <w:rFonts w:hint="eastAsia" w:asciiTheme="minorEastAsia" w:hAnsiTheme="minorEastAsia" w:eastAsiaTheme="minorEastAsia"/>
          <w:b w:val="0"/>
          <w:bCs w:val="0"/>
          <w:sz w:val="24"/>
          <w:szCs w:val="24"/>
        </w:rPr>
        <w:t>水分</w:t>
      </w:r>
      <w:r>
        <w:rPr>
          <w:rFonts w:asciiTheme="minorEastAsia" w:hAnsiTheme="minorEastAsia" w:eastAsiaTheme="minorEastAsia"/>
          <w:b w:val="0"/>
          <w:bCs w:val="0"/>
          <w:sz w:val="24"/>
          <w:szCs w:val="24"/>
        </w:rPr>
        <w:t>和土壤盐分值</w:t>
      </w:r>
    </w:p>
    <w:p>
      <w:pPr>
        <w:pStyle w:val="3"/>
        <w:ind w:left="0"/>
        <w:rPr>
          <w:rFonts w:asciiTheme="minorEastAsia" w:hAnsiTheme="minorEastAsia" w:eastAsiaTheme="minorEastAsia"/>
          <w:sz w:val="24"/>
          <w:szCs w:val="24"/>
        </w:rPr>
      </w:pPr>
      <w:r>
        <w:rPr>
          <w:rFonts w:asciiTheme="minorEastAsia" w:hAnsiTheme="minorEastAsia" w:eastAsiaTheme="minorEastAsia"/>
          <w:sz w:val="24"/>
          <w:szCs w:val="24"/>
        </w:rPr>
        <w:t>问询帧</w:t>
      </w:r>
    </w:p>
    <w:p>
      <w:pPr>
        <w:pStyle w:val="3"/>
        <w:ind w:left="0"/>
        <w:rPr>
          <w:rFonts w:asciiTheme="minorEastAsia" w:hAnsiTheme="minorEastAsia" w:eastAsiaTheme="minorEastAsia"/>
          <w:sz w:val="24"/>
          <w:szCs w:val="24"/>
        </w:rPr>
      </w:pPr>
      <w:r>
        <w:rPr>
          <w:rFonts w:asciiTheme="minorEastAsia" w:hAnsiTheme="minorEastAsia" w:eastAsiaTheme="minorEastAsia"/>
          <w:spacing w:val="-24"/>
          <w:sz w:val="24"/>
          <w:szCs w:val="24"/>
        </w:rPr>
        <w:t xml:space="preserve">例：01 </w:t>
      </w:r>
      <w:r>
        <w:rPr>
          <w:rFonts w:asciiTheme="minorEastAsia" w:hAnsiTheme="minorEastAsia" w:eastAsiaTheme="minorEastAsia"/>
          <w:sz w:val="24"/>
          <w:szCs w:val="24"/>
        </w:rPr>
        <w:t>03 00 0B 00 03 74 09向1号节点查询4</w:t>
      </w:r>
      <w:r>
        <w:rPr>
          <w:rFonts w:asciiTheme="minorEastAsia" w:hAnsiTheme="minorEastAsia" w:eastAsiaTheme="minorEastAsia"/>
          <w:spacing w:val="-16"/>
          <w:sz w:val="24"/>
          <w:szCs w:val="24"/>
        </w:rPr>
        <w:t>字（8 Byte）数据，数据起始地址为</w:t>
      </w:r>
      <w:r>
        <w:rPr>
          <w:rFonts w:asciiTheme="minorEastAsia" w:hAnsiTheme="minorEastAsia" w:eastAsiaTheme="minorEastAsia"/>
          <w:sz w:val="24"/>
          <w:szCs w:val="24"/>
        </w:rPr>
        <w:t>0x000B</w:t>
      </w:r>
    </w:p>
    <w:p>
      <w:pPr>
        <w:rPr>
          <w:rFonts w:cs="微软雅黑" w:asciiTheme="minorEastAsia" w:hAnsiTheme="minorEastAsia"/>
          <w:sz w:val="24"/>
          <w:szCs w:val="24"/>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54"/>
        <w:gridCol w:w="1134"/>
        <w:gridCol w:w="1354"/>
        <w:gridCol w:w="2694"/>
        <w:gridCol w:w="1417"/>
        <w:gridCol w:w="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0" w:hRule="exact"/>
          <w:jc w:val="center"/>
        </w:trPr>
        <w:tc>
          <w:tcPr>
            <w:tcW w:w="1154" w:type="dxa"/>
            <w:vAlign w:val="center"/>
          </w:tcPr>
          <w:p>
            <w:pPr>
              <w:pStyle w:val="14"/>
              <w:rPr>
                <w:rFonts w:cs="微软雅黑" w:asciiTheme="minorEastAsia" w:hAnsiTheme="minorEastAsia"/>
                <w:sz w:val="24"/>
                <w:szCs w:val="24"/>
              </w:rPr>
            </w:pPr>
            <w:r>
              <w:rPr>
                <w:rFonts w:cs="微软雅黑" w:asciiTheme="minorEastAsia" w:hAnsiTheme="minorEastAsia"/>
                <w:sz w:val="24"/>
                <w:szCs w:val="24"/>
              </w:rPr>
              <w:t>地址码</w:t>
            </w:r>
          </w:p>
        </w:tc>
        <w:tc>
          <w:tcPr>
            <w:tcW w:w="1134" w:type="dxa"/>
            <w:vAlign w:val="center"/>
          </w:tcPr>
          <w:p>
            <w:pPr>
              <w:pStyle w:val="14"/>
              <w:rPr>
                <w:rFonts w:cs="微软雅黑" w:asciiTheme="minorEastAsia" w:hAnsiTheme="minorEastAsia"/>
                <w:sz w:val="24"/>
                <w:szCs w:val="24"/>
              </w:rPr>
            </w:pPr>
            <w:r>
              <w:rPr>
                <w:rFonts w:cs="微软雅黑" w:asciiTheme="minorEastAsia" w:hAnsiTheme="minorEastAsia"/>
                <w:sz w:val="24"/>
                <w:szCs w:val="24"/>
              </w:rPr>
              <w:t>功能码</w:t>
            </w:r>
          </w:p>
        </w:tc>
        <w:tc>
          <w:tcPr>
            <w:tcW w:w="1354" w:type="dxa"/>
            <w:vAlign w:val="center"/>
          </w:tcPr>
          <w:p>
            <w:pPr>
              <w:pStyle w:val="14"/>
              <w:rPr>
                <w:rFonts w:cs="微软雅黑" w:asciiTheme="minorEastAsia" w:hAnsiTheme="minorEastAsia"/>
                <w:sz w:val="24"/>
                <w:szCs w:val="24"/>
              </w:rPr>
            </w:pPr>
            <w:r>
              <w:rPr>
                <w:rFonts w:cs="微软雅黑" w:asciiTheme="minorEastAsia" w:hAnsiTheme="minorEastAsia"/>
                <w:sz w:val="24"/>
                <w:szCs w:val="24"/>
              </w:rPr>
              <w:t>起始地址</w:t>
            </w:r>
          </w:p>
        </w:tc>
        <w:tc>
          <w:tcPr>
            <w:tcW w:w="2694" w:type="dxa"/>
            <w:vAlign w:val="center"/>
          </w:tcPr>
          <w:p>
            <w:pPr>
              <w:pStyle w:val="14"/>
              <w:rPr>
                <w:rFonts w:cs="微软雅黑" w:asciiTheme="minorEastAsia" w:hAnsiTheme="minorEastAsia"/>
                <w:sz w:val="24"/>
                <w:szCs w:val="24"/>
              </w:rPr>
            </w:pPr>
            <w:r>
              <w:rPr>
                <w:rFonts w:cs="微软雅黑" w:asciiTheme="minorEastAsia" w:hAnsiTheme="minorEastAsia"/>
                <w:sz w:val="24"/>
                <w:szCs w:val="24"/>
              </w:rPr>
              <w:t>数据长度单位是2Byte</w:t>
            </w:r>
          </w:p>
        </w:tc>
        <w:tc>
          <w:tcPr>
            <w:tcW w:w="1417" w:type="dxa"/>
            <w:vAlign w:val="center"/>
          </w:tcPr>
          <w:p>
            <w:pPr>
              <w:pStyle w:val="14"/>
              <w:rPr>
                <w:rFonts w:cs="微软雅黑" w:asciiTheme="minorEastAsia" w:hAnsiTheme="minorEastAsia"/>
                <w:sz w:val="24"/>
                <w:szCs w:val="24"/>
              </w:rPr>
            </w:pPr>
            <w:r>
              <w:rPr>
                <w:rFonts w:cs="微软雅黑" w:asciiTheme="minorEastAsia" w:hAnsiTheme="minorEastAsia"/>
                <w:sz w:val="24"/>
                <w:szCs w:val="24"/>
              </w:rPr>
              <w:t>校验码低位</w:t>
            </w:r>
          </w:p>
        </w:tc>
        <w:tc>
          <w:tcPr>
            <w:tcW w:w="1339" w:type="dxa"/>
            <w:vAlign w:val="center"/>
          </w:tcPr>
          <w:p>
            <w:pPr>
              <w:pStyle w:val="14"/>
              <w:rPr>
                <w:rFonts w:cs="微软雅黑" w:asciiTheme="minorEastAsia" w:hAnsiTheme="minorEastAsia"/>
                <w:sz w:val="24"/>
                <w:szCs w:val="24"/>
              </w:rPr>
            </w:pPr>
            <w:r>
              <w:rPr>
                <w:rFonts w:cs="微软雅黑" w:asciiTheme="minorEastAsia" w:hAnsiTheme="minorEastAsia"/>
                <w:sz w:val="24"/>
                <w:szCs w:val="24"/>
              </w:rPr>
              <w:t>校验码高位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exact"/>
          <w:jc w:val="center"/>
        </w:trPr>
        <w:tc>
          <w:tcPr>
            <w:tcW w:w="1154" w:type="dxa"/>
            <w:vAlign w:val="center"/>
          </w:tcPr>
          <w:p>
            <w:pPr>
              <w:pStyle w:val="14"/>
              <w:rPr>
                <w:rFonts w:cs="微软雅黑" w:asciiTheme="minorEastAsia" w:hAnsiTheme="minorEastAsia"/>
                <w:sz w:val="24"/>
                <w:szCs w:val="24"/>
              </w:rPr>
            </w:pPr>
            <w:r>
              <w:rPr>
                <w:rFonts w:asciiTheme="minorEastAsia" w:hAnsiTheme="minorEastAsia"/>
                <w:sz w:val="24"/>
                <w:szCs w:val="24"/>
              </w:rPr>
              <w:t>0x01</w:t>
            </w:r>
          </w:p>
        </w:tc>
        <w:tc>
          <w:tcPr>
            <w:tcW w:w="1134" w:type="dxa"/>
            <w:vAlign w:val="center"/>
          </w:tcPr>
          <w:p>
            <w:pPr>
              <w:pStyle w:val="14"/>
              <w:rPr>
                <w:rFonts w:cs="微软雅黑" w:asciiTheme="minorEastAsia" w:hAnsiTheme="minorEastAsia"/>
                <w:sz w:val="24"/>
                <w:szCs w:val="24"/>
              </w:rPr>
            </w:pPr>
            <w:r>
              <w:rPr>
                <w:rFonts w:asciiTheme="minorEastAsia" w:hAnsiTheme="minorEastAsia"/>
                <w:sz w:val="24"/>
                <w:szCs w:val="24"/>
              </w:rPr>
              <w:t>0x03</w:t>
            </w:r>
          </w:p>
        </w:tc>
        <w:tc>
          <w:tcPr>
            <w:tcW w:w="1354" w:type="dxa"/>
            <w:vAlign w:val="center"/>
          </w:tcPr>
          <w:p>
            <w:pPr>
              <w:pStyle w:val="14"/>
              <w:rPr>
                <w:rFonts w:cs="微软雅黑" w:asciiTheme="minorEastAsia" w:hAnsiTheme="minorEastAsia"/>
                <w:sz w:val="24"/>
                <w:szCs w:val="24"/>
              </w:rPr>
            </w:pPr>
            <w:r>
              <w:rPr>
                <w:rFonts w:asciiTheme="minorEastAsia" w:hAnsiTheme="minorEastAsia"/>
                <w:sz w:val="24"/>
                <w:szCs w:val="24"/>
              </w:rPr>
              <w:t>0x00 0x0B</w:t>
            </w:r>
          </w:p>
        </w:tc>
        <w:tc>
          <w:tcPr>
            <w:tcW w:w="2694" w:type="dxa"/>
            <w:vAlign w:val="center"/>
          </w:tcPr>
          <w:p>
            <w:pPr>
              <w:pStyle w:val="14"/>
              <w:rPr>
                <w:rFonts w:cs="微软雅黑" w:asciiTheme="minorEastAsia" w:hAnsiTheme="minorEastAsia"/>
                <w:sz w:val="24"/>
                <w:szCs w:val="24"/>
              </w:rPr>
            </w:pPr>
            <w:r>
              <w:rPr>
                <w:rFonts w:asciiTheme="minorEastAsia" w:hAnsiTheme="minorEastAsia"/>
                <w:sz w:val="24"/>
                <w:szCs w:val="24"/>
              </w:rPr>
              <w:t>0x00 0x03</w:t>
            </w:r>
          </w:p>
        </w:tc>
        <w:tc>
          <w:tcPr>
            <w:tcW w:w="1417" w:type="dxa"/>
            <w:vAlign w:val="center"/>
          </w:tcPr>
          <w:p>
            <w:pPr>
              <w:pStyle w:val="14"/>
              <w:rPr>
                <w:rFonts w:cs="微软雅黑" w:asciiTheme="minorEastAsia" w:hAnsiTheme="minorEastAsia"/>
                <w:sz w:val="24"/>
                <w:szCs w:val="24"/>
              </w:rPr>
            </w:pPr>
            <w:r>
              <w:rPr>
                <w:rFonts w:asciiTheme="minorEastAsia" w:hAnsiTheme="minorEastAsia"/>
                <w:sz w:val="24"/>
                <w:szCs w:val="24"/>
              </w:rPr>
              <w:t>0x74</w:t>
            </w:r>
          </w:p>
        </w:tc>
        <w:tc>
          <w:tcPr>
            <w:tcW w:w="1339" w:type="dxa"/>
            <w:vAlign w:val="center"/>
          </w:tcPr>
          <w:p>
            <w:pPr>
              <w:pStyle w:val="14"/>
              <w:rPr>
                <w:rFonts w:cs="微软雅黑" w:asciiTheme="minorEastAsia" w:hAnsiTheme="minorEastAsia"/>
                <w:sz w:val="24"/>
                <w:szCs w:val="24"/>
              </w:rPr>
            </w:pPr>
            <w:r>
              <w:rPr>
                <w:rFonts w:asciiTheme="minorEastAsia" w:hAnsiTheme="minorEastAsia"/>
                <w:sz w:val="24"/>
                <w:szCs w:val="24"/>
              </w:rPr>
              <w:t>0x09</w:t>
            </w:r>
          </w:p>
        </w:tc>
      </w:tr>
    </w:tbl>
    <w:p>
      <w:pPr>
        <w:pStyle w:val="3"/>
        <w:spacing w:before="312" w:beforeLines="100"/>
        <w:ind w:left="0"/>
        <w:rPr>
          <w:rFonts w:asciiTheme="minorEastAsia" w:hAnsiTheme="minorEastAsia" w:eastAsiaTheme="minorEastAsia"/>
          <w:sz w:val="24"/>
          <w:szCs w:val="24"/>
        </w:rPr>
      </w:pPr>
      <w:r>
        <w:rPr>
          <w:rFonts w:asciiTheme="minorEastAsia" w:hAnsiTheme="minorEastAsia" w:eastAsiaTheme="minorEastAsia"/>
          <w:sz w:val="24"/>
          <w:szCs w:val="24"/>
        </w:rPr>
        <w:t>应答帧（例如读到温度为-10.1℃，土壤</w:t>
      </w:r>
      <w:r>
        <w:rPr>
          <w:rFonts w:hint="eastAsia" w:asciiTheme="minorEastAsia" w:hAnsiTheme="minorEastAsia" w:eastAsiaTheme="minorEastAsia"/>
          <w:sz w:val="24"/>
          <w:szCs w:val="24"/>
        </w:rPr>
        <w:t>水分</w:t>
      </w:r>
      <w:r>
        <w:rPr>
          <w:rFonts w:asciiTheme="minorEastAsia" w:hAnsiTheme="minorEastAsia" w:eastAsiaTheme="minorEastAsia"/>
          <w:sz w:val="24"/>
          <w:szCs w:val="24"/>
        </w:rPr>
        <w:t>为15.5%，土壤盐分值为1mS/cm）</w:t>
      </w:r>
    </w:p>
    <w:tbl>
      <w:tblPr>
        <w:tblStyle w:val="8"/>
        <w:tblW w:w="9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0"/>
        <w:gridCol w:w="992"/>
        <w:gridCol w:w="1417"/>
        <w:gridCol w:w="1276"/>
        <w:gridCol w:w="1506"/>
        <w:gridCol w:w="1461"/>
        <w:gridCol w:w="982"/>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vAlign w:val="center"/>
          </w:tcPr>
          <w:p>
            <w:pPr>
              <w:pStyle w:val="3"/>
              <w:spacing w:before="156" w:beforeLines="50" w:after="156" w:afterLines="50"/>
              <w:ind w:lef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地址码</w:t>
            </w:r>
          </w:p>
        </w:tc>
        <w:tc>
          <w:tcPr>
            <w:tcW w:w="992" w:type="dxa"/>
            <w:vAlign w:val="center"/>
          </w:tcPr>
          <w:p>
            <w:pPr>
              <w:pStyle w:val="3"/>
              <w:spacing w:before="156" w:beforeLines="50" w:after="156" w:afterLines="50"/>
              <w:ind w:lef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功能码</w:t>
            </w:r>
          </w:p>
        </w:tc>
        <w:tc>
          <w:tcPr>
            <w:tcW w:w="1417" w:type="dxa"/>
            <w:vAlign w:val="center"/>
          </w:tcPr>
          <w:p>
            <w:pPr>
              <w:pStyle w:val="3"/>
              <w:spacing w:before="156" w:beforeLines="50" w:after="156" w:afterLines="50"/>
              <w:ind w:lef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有效字节数</w:t>
            </w:r>
          </w:p>
        </w:tc>
        <w:tc>
          <w:tcPr>
            <w:tcW w:w="1276" w:type="dxa"/>
            <w:vAlign w:val="center"/>
          </w:tcPr>
          <w:p>
            <w:pPr>
              <w:pStyle w:val="3"/>
              <w:spacing w:before="156" w:beforeLines="50" w:after="156" w:afterLines="50"/>
              <w:ind w:lef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温度值</w:t>
            </w:r>
          </w:p>
        </w:tc>
        <w:tc>
          <w:tcPr>
            <w:tcW w:w="1506" w:type="dxa"/>
            <w:vAlign w:val="center"/>
          </w:tcPr>
          <w:p>
            <w:pPr>
              <w:pStyle w:val="3"/>
              <w:spacing w:before="156" w:beforeLines="50" w:after="156" w:afterLines="50"/>
              <w:ind w:lef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土壤水分</w:t>
            </w:r>
          </w:p>
        </w:tc>
        <w:tc>
          <w:tcPr>
            <w:tcW w:w="1461" w:type="dxa"/>
            <w:vAlign w:val="center"/>
          </w:tcPr>
          <w:p>
            <w:pPr>
              <w:pStyle w:val="3"/>
              <w:spacing w:before="156" w:beforeLines="50" w:after="156" w:afterLines="50"/>
              <w:ind w:lef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土壤盐分值</w:t>
            </w:r>
          </w:p>
        </w:tc>
        <w:tc>
          <w:tcPr>
            <w:tcW w:w="982" w:type="dxa"/>
            <w:vAlign w:val="center"/>
          </w:tcPr>
          <w:p>
            <w:pPr>
              <w:pStyle w:val="3"/>
              <w:spacing w:before="156" w:beforeLines="50" w:after="156" w:afterLines="50"/>
              <w:ind w:lef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校验码低位</w:t>
            </w:r>
          </w:p>
        </w:tc>
        <w:tc>
          <w:tcPr>
            <w:tcW w:w="1145" w:type="dxa"/>
            <w:vAlign w:val="center"/>
          </w:tcPr>
          <w:p>
            <w:pPr>
              <w:pStyle w:val="3"/>
              <w:spacing w:before="156" w:beforeLines="50" w:after="156" w:afterLines="50"/>
              <w:ind w:lef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校验码高位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vAlign w:val="center"/>
          </w:tcPr>
          <w:p>
            <w:pPr>
              <w:pStyle w:val="3"/>
              <w:spacing w:before="156" w:beforeLines="50" w:after="156" w:afterLines="50"/>
              <w:ind w:left="0"/>
              <w:jc w:val="center"/>
              <w:rPr>
                <w:rFonts w:asciiTheme="minorEastAsia" w:hAnsiTheme="minorEastAsia" w:eastAsiaTheme="minorEastAsia"/>
                <w:sz w:val="24"/>
                <w:szCs w:val="24"/>
              </w:rPr>
            </w:pPr>
            <w:r>
              <w:rPr>
                <w:rFonts w:asciiTheme="minorEastAsia" w:hAnsiTheme="minorEastAsia" w:eastAsiaTheme="minorEastAsia"/>
                <w:sz w:val="24"/>
                <w:szCs w:val="24"/>
              </w:rPr>
              <w:t>0x01</w:t>
            </w:r>
          </w:p>
        </w:tc>
        <w:tc>
          <w:tcPr>
            <w:tcW w:w="992" w:type="dxa"/>
            <w:vAlign w:val="center"/>
          </w:tcPr>
          <w:p>
            <w:pPr>
              <w:pStyle w:val="3"/>
              <w:spacing w:before="156" w:beforeLines="50" w:after="156" w:afterLines="50"/>
              <w:ind w:left="0"/>
              <w:jc w:val="center"/>
              <w:rPr>
                <w:rFonts w:asciiTheme="minorEastAsia" w:hAnsiTheme="minorEastAsia" w:eastAsiaTheme="minorEastAsia"/>
                <w:sz w:val="24"/>
                <w:szCs w:val="24"/>
              </w:rPr>
            </w:pPr>
            <w:r>
              <w:rPr>
                <w:rFonts w:asciiTheme="minorEastAsia" w:hAnsiTheme="minorEastAsia" w:eastAsiaTheme="minorEastAsia"/>
                <w:sz w:val="24"/>
                <w:szCs w:val="24"/>
              </w:rPr>
              <w:t>0x03</w:t>
            </w:r>
          </w:p>
        </w:tc>
        <w:tc>
          <w:tcPr>
            <w:tcW w:w="1417" w:type="dxa"/>
            <w:vAlign w:val="center"/>
          </w:tcPr>
          <w:p>
            <w:pPr>
              <w:pStyle w:val="3"/>
              <w:spacing w:before="156" w:beforeLines="50" w:after="156" w:afterLines="50"/>
              <w:ind w:left="0"/>
              <w:jc w:val="center"/>
              <w:rPr>
                <w:rFonts w:asciiTheme="minorEastAsia" w:hAnsiTheme="minorEastAsia" w:eastAsiaTheme="minorEastAsia"/>
                <w:sz w:val="24"/>
                <w:szCs w:val="24"/>
              </w:rPr>
            </w:pPr>
            <w:r>
              <w:rPr>
                <w:rFonts w:asciiTheme="minorEastAsia" w:hAnsiTheme="minorEastAsia" w:eastAsiaTheme="minorEastAsia"/>
                <w:sz w:val="24"/>
                <w:szCs w:val="24"/>
              </w:rPr>
              <w:t>0x06</w:t>
            </w:r>
          </w:p>
        </w:tc>
        <w:tc>
          <w:tcPr>
            <w:tcW w:w="1276" w:type="dxa"/>
            <w:vAlign w:val="center"/>
          </w:tcPr>
          <w:p>
            <w:pPr>
              <w:pStyle w:val="3"/>
              <w:spacing w:before="156" w:beforeLines="50" w:after="156" w:afterLines="50"/>
              <w:ind w:left="0"/>
              <w:jc w:val="center"/>
              <w:rPr>
                <w:rFonts w:asciiTheme="minorEastAsia" w:hAnsiTheme="minorEastAsia" w:eastAsiaTheme="minorEastAsia"/>
                <w:sz w:val="24"/>
                <w:szCs w:val="24"/>
              </w:rPr>
            </w:pPr>
            <w:r>
              <w:rPr>
                <w:rFonts w:asciiTheme="minorEastAsia" w:hAnsiTheme="minorEastAsia" w:eastAsiaTheme="minorEastAsia"/>
                <w:sz w:val="24"/>
                <w:szCs w:val="24"/>
              </w:rPr>
              <w:t>0xFF</w:t>
            </w:r>
            <w:r>
              <w:rPr>
                <w:rFonts w:hint="eastAsia" w:cs="微软雅黑" w:asciiTheme="minorEastAsia" w:hAnsiTheme="minorEastAsia" w:eastAsiaTheme="minorEastAsia"/>
                <w:sz w:val="24"/>
                <w:szCs w:val="24"/>
              </w:rPr>
              <w:t xml:space="preserve"> </w:t>
            </w:r>
            <w:r>
              <w:rPr>
                <w:rFonts w:asciiTheme="minorEastAsia" w:hAnsiTheme="minorEastAsia" w:eastAsiaTheme="minorEastAsia"/>
                <w:sz w:val="24"/>
                <w:szCs w:val="24"/>
              </w:rPr>
              <w:t>0x9B</w:t>
            </w:r>
          </w:p>
        </w:tc>
        <w:tc>
          <w:tcPr>
            <w:tcW w:w="1506" w:type="dxa"/>
            <w:vAlign w:val="center"/>
          </w:tcPr>
          <w:p>
            <w:pPr>
              <w:pStyle w:val="3"/>
              <w:spacing w:before="156" w:beforeLines="50" w:after="156" w:afterLines="50"/>
              <w:ind w:left="0"/>
              <w:jc w:val="center"/>
              <w:rPr>
                <w:rFonts w:asciiTheme="minorEastAsia" w:hAnsiTheme="minorEastAsia" w:eastAsiaTheme="minorEastAsia"/>
                <w:sz w:val="24"/>
                <w:szCs w:val="24"/>
              </w:rPr>
            </w:pPr>
            <w:r>
              <w:rPr>
                <w:rFonts w:asciiTheme="minorEastAsia" w:hAnsiTheme="minorEastAsia" w:eastAsiaTheme="minorEastAsia"/>
                <w:sz w:val="24"/>
                <w:szCs w:val="24"/>
              </w:rPr>
              <w:t>0x00</w:t>
            </w:r>
            <w:r>
              <w:rPr>
                <w:rFonts w:cs="微软雅黑" w:asciiTheme="minorEastAsia" w:hAnsiTheme="minorEastAsia" w:eastAsiaTheme="minorEastAsia"/>
                <w:sz w:val="24"/>
                <w:szCs w:val="24"/>
              </w:rPr>
              <w:t xml:space="preserve"> </w:t>
            </w:r>
            <w:r>
              <w:rPr>
                <w:rFonts w:asciiTheme="minorEastAsia" w:hAnsiTheme="minorEastAsia" w:eastAsiaTheme="minorEastAsia"/>
                <w:sz w:val="24"/>
                <w:szCs w:val="24"/>
              </w:rPr>
              <w:t>0x9B</w:t>
            </w:r>
          </w:p>
        </w:tc>
        <w:tc>
          <w:tcPr>
            <w:tcW w:w="1461" w:type="dxa"/>
            <w:vAlign w:val="center"/>
          </w:tcPr>
          <w:p>
            <w:pPr>
              <w:pStyle w:val="3"/>
              <w:spacing w:before="156" w:beforeLines="50" w:after="156" w:afterLines="50"/>
              <w:ind w:left="0"/>
              <w:jc w:val="center"/>
              <w:rPr>
                <w:rFonts w:asciiTheme="minorEastAsia" w:hAnsiTheme="minorEastAsia" w:eastAsiaTheme="minorEastAsia"/>
                <w:sz w:val="24"/>
                <w:szCs w:val="24"/>
              </w:rPr>
            </w:pPr>
            <w:r>
              <w:rPr>
                <w:rFonts w:asciiTheme="minorEastAsia" w:hAnsiTheme="minorEastAsia" w:eastAsiaTheme="minorEastAsia"/>
                <w:sz w:val="24"/>
                <w:szCs w:val="24"/>
              </w:rPr>
              <w:t>0x00</w:t>
            </w:r>
            <w:r>
              <w:rPr>
                <w:rFonts w:hint="eastAsia" w:cs="微软雅黑" w:asciiTheme="minorEastAsia" w:hAnsiTheme="minorEastAsia" w:eastAsiaTheme="minorEastAsia"/>
                <w:sz w:val="24"/>
                <w:szCs w:val="24"/>
              </w:rPr>
              <w:t xml:space="preserve"> </w:t>
            </w:r>
            <w:r>
              <w:rPr>
                <w:rFonts w:asciiTheme="minorEastAsia" w:hAnsiTheme="minorEastAsia" w:eastAsiaTheme="minorEastAsia"/>
                <w:sz w:val="24"/>
                <w:szCs w:val="24"/>
              </w:rPr>
              <w:t>0x64</w:t>
            </w:r>
          </w:p>
        </w:tc>
        <w:tc>
          <w:tcPr>
            <w:tcW w:w="982" w:type="dxa"/>
            <w:vAlign w:val="center"/>
          </w:tcPr>
          <w:p>
            <w:pPr>
              <w:pStyle w:val="3"/>
              <w:spacing w:before="156" w:beforeLines="50" w:after="156" w:afterLines="50"/>
              <w:ind w:left="0"/>
              <w:jc w:val="center"/>
              <w:rPr>
                <w:rFonts w:asciiTheme="minorEastAsia" w:hAnsiTheme="minorEastAsia" w:eastAsiaTheme="minorEastAsia"/>
                <w:sz w:val="24"/>
                <w:szCs w:val="24"/>
              </w:rPr>
            </w:pPr>
            <w:r>
              <w:rPr>
                <w:rFonts w:asciiTheme="minorEastAsia" w:hAnsiTheme="minorEastAsia" w:eastAsiaTheme="minorEastAsia"/>
                <w:sz w:val="24"/>
                <w:szCs w:val="24"/>
              </w:rPr>
              <w:t>0x20</w:t>
            </w:r>
          </w:p>
        </w:tc>
        <w:tc>
          <w:tcPr>
            <w:tcW w:w="1145" w:type="dxa"/>
            <w:vAlign w:val="center"/>
          </w:tcPr>
          <w:p>
            <w:pPr>
              <w:pStyle w:val="3"/>
              <w:spacing w:before="156" w:beforeLines="50" w:after="156" w:afterLines="50"/>
              <w:ind w:left="0"/>
              <w:jc w:val="center"/>
              <w:rPr>
                <w:rFonts w:asciiTheme="minorEastAsia" w:hAnsiTheme="minorEastAsia" w:eastAsiaTheme="minorEastAsia"/>
                <w:sz w:val="24"/>
                <w:szCs w:val="24"/>
              </w:rPr>
            </w:pPr>
            <w:r>
              <w:rPr>
                <w:rFonts w:asciiTheme="minorEastAsia" w:hAnsiTheme="minorEastAsia" w:eastAsiaTheme="minorEastAsia"/>
                <w:sz w:val="24"/>
                <w:szCs w:val="24"/>
              </w:rPr>
              <w:t>0xA2</w:t>
            </w:r>
          </w:p>
        </w:tc>
      </w:tr>
    </w:tbl>
    <w:p>
      <w:pPr>
        <w:spacing w:before="7"/>
        <w:rPr>
          <w:rFonts w:cs="微软雅黑" w:asciiTheme="minorEastAsia" w:hAnsiTheme="minorEastAsia"/>
          <w:sz w:val="24"/>
          <w:szCs w:val="24"/>
        </w:rPr>
      </w:pPr>
    </w:p>
    <w:p>
      <w:pPr>
        <w:spacing w:line="300" w:lineRule="auto"/>
        <w:ind w:left="758" w:hanging="639"/>
        <w:rPr>
          <w:rFonts w:cs="微软雅黑" w:asciiTheme="minorEastAsia" w:hAnsiTheme="minorEastAsia"/>
          <w:sz w:val="24"/>
          <w:szCs w:val="24"/>
        </w:rPr>
      </w:pPr>
      <w:r>
        <w:rPr>
          <w:rFonts w:cs="微软雅黑" w:asciiTheme="minorEastAsia" w:hAnsiTheme="minorEastAsia"/>
          <w:sz w:val="24"/>
          <w:szCs w:val="24"/>
        </w:rPr>
        <w:t>注：</w:t>
      </w:r>
    </w:p>
    <w:p>
      <w:pPr>
        <w:pStyle w:val="16"/>
        <w:numPr>
          <w:ilvl w:val="0"/>
          <w:numId w:val="2"/>
        </w:numPr>
        <w:spacing w:line="300" w:lineRule="auto"/>
        <w:rPr>
          <w:rFonts w:cs="微软雅黑" w:asciiTheme="minorEastAsia" w:hAnsiTheme="minorEastAsia"/>
          <w:sz w:val="24"/>
          <w:szCs w:val="24"/>
        </w:rPr>
      </w:pPr>
      <w:r>
        <w:rPr>
          <w:rFonts w:cs="微软雅黑" w:asciiTheme="minorEastAsia" w:hAnsiTheme="minorEastAsia"/>
          <w:sz w:val="24"/>
          <w:szCs w:val="24"/>
        </w:rPr>
        <w:t>温度：当温度低于0℃时以补码形式上传</w:t>
      </w:r>
    </w:p>
    <w:p>
      <w:pPr>
        <w:spacing w:line="300" w:lineRule="auto"/>
        <w:ind w:left="357" w:firstLine="480" w:firstLineChars="200"/>
        <w:rPr>
          <w:rFonts w:cs="微软雅黑" w:asciiTheme="minorEastAsia" w:hAnsiTheme="minorEastAsia"/>
          <w:sz w:val="24"/>
          <w:szCs w:val="24"/>
        </w:rPr>
      </w:pPr>
      <w:r>
        <w:rPr>
          <w:rFonts w:cs="微软雅黑" w:asciiTheme="minorEastAsia" w:hAnsiTheme="minorEastAsia"/>
          <w:sz w:val="24"/>
          <w:szCs w:val="24"/>
        </w:rPr>
        <w:t>0xFF9B(十六进制) = -101 =&gt; 温度</w:t>
      </w:r>
      <w:r>
        <w:rPr>
          <w:rFonts w:hint="eastAsia" w:cs="微软雅黑" w:asciiTheme="minorEastAsia" w:hAnsiTheme="minorEastAsia"/>
          <w:sz w:val="24"/>
          <w:szCs w:val="24"/>
        </w:rPr>
        <w:t xml:space="preserve"> </w:t>
      </w:r>
      <w:r>
        <w:rPr>
          <w:rFonts w:cs="微软雅黑" w:asciiTheme="minorEastAsia" w:hAnsiTheme="minorEastAsia"/>
          <w:sz w:val="24"/>
          <w:szCs w:val="24"/>
        </w:rPr>
        <w:t>= -10.1℃</w:t>
      </w:r>
    </w:p>
    <w:p>
      <w:pPr>
        <w:pStyle w:val="16"/>
        <w:numPr>
          <w:ilvl w:val="0"/>
          <w:numId w:val="2"/>
        </w:numPr>
        <w:spacing w:line="300" w:lineRule="auto"/>
        <w:rPr>
          <w:rFonts w:cs="微软雅黑" w:asciiTheme="minorEastAsia" w:hAnsiTheme="minorEastAsia"/>
          <w:sz w:val="24"/>
          <w:szCs w:val="24"/>
        </w:rPr>
      </w:pPr>
      <w:r>
        <w:rPr>
          <w:rFonts w:cs="微软雅黑" w:asciiTheme="minorEastAsia" w:hAnsiTheme="minorEastAsia"/>
          <w:sz w:val="24"/>
          <w:szCs w:val="24"/>
        </w:rPr>
        <w:t>土壤</w:t>
      </w:r>
      <w:r>
        <w:rPr>
          <w:rFonts w:hint="eastAsia" w:cs="微软雅黑" w:asciiTheme="minorEastAsia" w:hAnsiTheme="minorEastAsia"/>
          <w:sz w:val="24"/>
          <w:szCs w:val="24"/>
        </w:rPr>
        <w:t>水分</w:t>
      </w:r>
      <w:r>
        <w:rPr>
          <w:rFonts w:cs="微软雅黑" w:asciiTheme="minorEastAsia" w:hAnsiTheme="minorEastAsia"/>
          <w:sz w:val="24"/>
          <w:szCs w:val="24"/>
        </w:rPr>
        <w:t>：无符号数</w:t>
      </w:r>
    </w:p>
    <w:p>
      <w:pPr>
        <w:spacing w:line="300" w:lineRule="auto"/>
        <w:ind w:left="357" w:firstLine="480" w:firstLineChars="200"/>
        <w:rPr>
          <w:rFonts w:cs="微软雅黑" w:asciiTheme="minorEastAsia" w:hAnsiTheme="minorEastAsia"/>
          <w:sz w:val="24"/>
          <w:szCs w:val="24"/>
        </w:rPr>
      </w:pPr>
      <w:r>
        <w:rPr>
          <w:rFonts w:cs="微软雅黑" w:asciiTheme="minorEastAsia" w:hAnsiTheme="minorEastAsia"/>
          <w:sz w:val="24"/>
          <w:szCs w:val="24"/>
        </w:rPr>
        <w:t>0x009B(十六进制) = 155 =&gt; 土壤</w:t>
      </w:r>
      <w:r>
        <w:rPr>
          <w:rFonts w:hint="eastAsia" w:cs="微软雅黑" w:asciiTheme="minorEastAsia" w:hAnsiTheme="minorEastAsia"/>
          <w:sz w:val="24"/>
          <w:szCs w:val="24"/>
        </w:rPr>
        <w:t xml:space="preserve">水分 </w:t>
      </w:r>
      <w:r>
        <w:rPr>
          <w:rFonts w:cs="微软雅黑" w:asciiTheme="minorEastAsia" w:hAnsiTheme="minorEastAsia"/>
          <w:sz w:val="24"/>
          <w:szCs w:val="24"/>
        </w:rPr>
        <w:t>= 15.5%</w:t>
      </w:r>
    </w:p>
    <w:p>
      <w:pPr>
        <w:pStyle w:val="16"/>
        <w:numPr>
          <w:ilvl w:val="0"/>
          <w:numId w:val="2"/>
        </w:numPr>
        <w:spacing w:line="300" w:lineRule="auto"/>
        <w:rPr>
          <w:rFonts w:cs="微软雅黑" w:asciiTheme="minorEastAsia" w:hAnsiTheme="minorEastAsia"/>
          <w:sz w:val="24"/>
          <w:szCs w:val="24"/>
        </w:rPr>
      </w:pPr>
      <w:r>
        <w:rPr>
          <w:rFonts w:cs="微软雅黑" w:asciiTheme="minorEastAsia" w:hAnsiTheme="minorEastAsia"/>
          <w:sz w:val="24"/>
          <w:szCs w:val="24"/>
        </w:rPr>
        <w:t>土壤盐分值：无</w:t>
      </w:r>
      <w:r>
        <w:rPr>
          <w:rFonts w:hint="eastAsia" w:cs="微软雅黑" w:asciiTheme="minorEastAsia" w:hAnsiTheme="minorEastAsia"/>
          <w:sz w:val="24"/>
          <w:szCs w:val="24"/>
        </w:rPr>
        <w:t>符</w:t>
      </w:r>
      <w:r>
        <w:rPr>
          <w:rFonts w:cs="微软雅黑" w:asciiTheme="minorEastAsia" w:hAnsiTheme="minorEastAsia"/>
          <w:sz w:val="24"/>
          <w:szCs w:val="24"/>
        </w:rPr>
        <w:t>号数</w:t>
      </w:r>
    </w:p>
    <w:p>
      <w:pPr>
        <w:spacing w:line="300" w:lineRule="auto"/>
        <w:ind w:left="357" w:firstLine="480" w:firstLineChars="200"/>
        <w:rPr>
          <w:rFonts w:cs="微软雅黑" w:asciiTheme="minorEastAsia" w:hAnsiTheme="minorEastAsia"/>
          <w:sz w:val="24"/>
          <w:szCs w:val="24"/>
        </w:rPr>
      </w:pPr>
      <w:r>
        <w:rPr>
          <w:rFonts w:cs="微软雅黑" w:asciiTheme="minorEastAsia" w:hAnsiTheme="minorEastAsia"/>
          <w:sz w:val="24"/>
          <w:szCs w:val="24"/>
        </w:rPr>
        <w:t>0x0064(十六进制) = 100 =&gt; 土壤盐分值</w:t>
      </w:r>
      <w:r>
        <w:rPr>
          <w:rFonts w:hint="eastAsia" w:cs="微软雅黑" w:asciiTheme="minorEastAsia" w:hAnsiTheme="minorEastAsia"/>
          <w:sz w:val="24"/>
          <w:szCs w:val="24"/>
        </w:rPr>
        <w:t xml:space="preserve"> </w:t>
      </w:r>
      <w:r>
        <w:rPr>
          <w:rFonts w:cs="微软雅黑" w:asciiTheme="minorEastAsia" w:hAnsiTheme="minorEastAsia"/>
          <w:sz w:val="24"/>
          <w:szCs w:val="24"/>
        </w:rPr>
        <w:t>= 1mS/cm</w:t>
      </w:r>
    </w:p>
    <w:p>
      <w:pPr>
        <w:pStyle w:val="2"/>
        <w:spacing w:before="156" w:beforeLines="50" w:after="156" w:afterLines="50"/>
        <w:ind w:left="0"/>
        <w:rPr>
          <w:rFonts w:asciiTheme="minorEastAsia" w:hAnsiTheme="minorEastAsia" w:eastAsiaTheme="minorEastAsia"/>
          <w:b w:val="0"/>
          <w:bCs w:val="0"/>
          <w:sz w:val="24"/>
          <w:szCs w:val="24"/>
        </w:rPr>
      </w:pPr>
      <w:r>
        <w:rPr>
          <w:rFonts w:asciiTheme="minorEastAsia" w:hAnsiTheme="minorEastAsia" w:eastAsiaTheme="minorEastAsia"/>
          <w:b w:val="0"/>
          <w:bCs w:val="0"/>
          <w:sz w:val="24"/>
          <w:szCs w:val="24"/>
        </w:rPr>
        <w:t>4.2.修改传感器地址</w:t>
      </w:r>
    </w:p>
    <w:p>
      <w:pPr>
        <w:pStyle w:val="3"/>
        <w:spacing w:before="173"/>
        <w:rPr>
          <w:rFonts w:asciiTheme="minorEastAsia" w:hAnsiTheme="minorEastAsia" w:eastAsiaTheme="minorEastAsia"/>
          <w:sz w:val="24"/>
          <w:szCs w:val="24"/>
        </w:rPr>
      </w:pPr>
      <w:r>
        <w:rPr>
          <w:rFonts w:hint="eastAsia" w:asciiTheme="minorEastAsia" w:hAnsiTheme="minorEastAsia" w:eastAsiaTheme="minorEastAsia"/>
          <w:sz w:val="24"/>
          <w:szCs w:val="24"/>
        </w:rPr>
        <w:t>例：</w:t>
      </w:r>
      <w:r>
        <w:rPr>
          <w:rFonts w:asciiTheme="minorEastAsia" w:hAnsiTheme="minorEastAsia" w:eastAsiaTheme="minorEastAsia"/>
          <w:sz w:val="24"/>
          <w:szCs w:val="24"/>
        </w:rPr>
        <w:t>将地址01修改为地址02</w:t>
      </w:r>
    </w:p>
    <w:p>
      <w:pPr>
        <w:spacing w:before="82"/>
        <w:ind w:left="120"/>
        <w:rPr>
          <w:rFonts w:cs="微软雅黑" w:asciiTheme="minorEastAsia" w:hAnsiTheme="minorEastAsia"/>
          <w:sz w:val="24"/>
          <w:szCs w:val="24"/>
        </w:rPr>
      </w:pPr>
      <w:r>
        <w:rPr>
          <w:rFonts w:cs="微软雅黑" w:asciiTheme="minorEastAsia" w:hAnsiTheme="minorEastAsia"/>
          <w:sz w:val="24"/>
          <w:szCs w:val="24"/>
        </w:rPr>
        <w:t>注：修改地址时总线上只能接一台传感器，</w:t>
      </w:r>
      <w:r>
        <w:rPr>
          <w:rFonts w:hint="eastAsia" w:cs="微软雅黑" w:asciiTheme="minorEastAsia" w:hAnsiTheme="minorEastAsia"/>
          <w:sz w:val="24"/>
          <w:szCs w:val="24"/>
        </w:rPr>
        <w:t>起始地址一直为0x0</w:t>
      </w:r>
      <w:r>
        <w:rPr>
          <w:rFonts w:cs="微软雅黑" w:asciiTheme="minorEastAsia" w:hAnsiTheme="minorEastAsia"/>
          <w:sz w:val="24"/>
          <w:szCs w:val="24"/>
        </w:rPr>
        <w:t>0 0</w:t>
      </w:r>
      <w:r>
        <w:rPr>
          <w:rFonts w:hint="eastAsia" w:cs="微软雅黑" w:asciiTheme="minorEastAsia" w:hAnsiTheme="minorEastAsia"/>
          <w:sz w:val="24"/>
          <w:szCs w:val="24"/>
        </w:rPr>
        <w:t>x</w:t>
      </w:r>
      <w:r>
        <w:rPr>
          <w:rFonts w:cs="微软雅黑" w:asciiTheme="minorEastAsia" w:hAnsiTheme="minorEastAsia"/>
          <w:sz w:val="24"/>
          <w:szCs w:val="24"/>
        </w:rPr>
        <w:t>02</w:t>
      </w:r>
    </w:p>
    <w:p>
      <w:pPr>
        <w:pStyle w:val="3"/>
        <w:spacing w:before="312" w:beforeLines="100" w:after="156" w:afterLines="50"/>
        <w:ind w:left="119"/>
        <w:rPr>
          <w:rFonts w:asciiTheme="minorEastAsia" w:hAnsiTheme="minorEastAsia" w:eastAsiaTheme="minorEastAsia"/>
          <w:sz w:val="24"/>
          <w:szCs w:val="24"/>
        </w:rPr>
      </w:pPr>
      <w:r>
        <w:rPr>
          <w:rFonts w:asciiTheme="minorEastAsia" w:hAnsiTheme="minorEastAsia" w:eastAsiaTheme="minorEastAsia"/>
          <w:sz w:val="24"/>
          <w:szCs w:val="24"/>
        </w:rPr>
        <w:t>设置帧</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67"/>
        <w:gridCol w:w="1267"/>
        <w:gridCol w:w="1655"/>
        <w:gridCol w:w="1701"/>
        <w:gridCol w:w="1559"/>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exact"/>
          <w:jc w:val="center"/>
        </w:trPr>
        <w:tc>
          <w:tcPr>
            <w:tcW w:w="1267" w:type="dxa"/>
            <w:vAlign w:val="center"/>
          </w:tcPr>
          <w:p>
            <w:pPr>
              <w:pStyle w:val="14"/>
              <w:rPr>
                <w:rFonts w:cs="微软雅黑" w:asciiTheme="minorEastAsia" w:hAnsiTheme="minorEastAsia"/>
                <w:sz w:val="24"/>
                <w:szCs w:val="24"/>
              </w:rPr>
            </w:pPr>
            <w:r>
              <w:rPr>
                <w:rFonts w:cs="微软雅黑" w:asciiTheme="minorEastAsia" w:hAnsiTheme="minorEastAsia"/>
                <w:sz w:val="24"/>
                <w:szCs w:val="24"/>
              </w:rPr>
              <w:t>地址码</w:t>
            </w:r>
          </w:p>
        </w:tc>
        <w:tc>
          <w:tcPr>
            <w:tcW w:w="1267" w:type="dxa"/>
            <w:vAlign w:val="center"/>
          </w:tcPr>
          <w:p>
            <w:pPr>
              <w:pStyle w:val="14"/>
              <w:rPr>
                <w:rFonts w:cs="微软雅黑" w:asciiTheme="minorEastAsia" w:hAnsiTheme="minorEastAsia"/>
                <w:sz w:val="24"/>
                <w:szCs w:val="24"/>
              </w:rPr>
            </w:pPr>
            <w:r>
              <w:rPr>
                <w:rFonts w:cs="微软雅黑" w:asciiTheme="minorEastAsia" w:hAnsiTheme="minorEastAsia"/>
                <w:sz w:val="24"/>
                <w:szCs w:val="24"/>
              </w:rPr>
              <w:t>功能码</w:t>
            </w:r>
          </w:p>
        </w:tc>
        <w:tc>
          <w:tcPr>
            <w:tcW w:w="1655" w:type="dxa"/>
            <w:vAlign w:val="center"/>
          </w:tcPr>
          <w:p>
            <w:pPr>
              <w:pStyle w:val="14"/>
              <w:rPr>
                <w:rFonts w:cs="微软雅黑" w:asciiTheme="minorEastAsia" w:hAnsiTheme="minorEastAsia"/>
                <w:sz w:val="24"/>
                <w:szCs w:val="24"/>
              </w:rPr>
            </w:pPr>
            <w:r>
              <w:rPr>
                <w:rFonts w:cs="微软雅黑" w:asciiTheme="minorEastAsia" w:hAnsiTheme="minorEastAsia"/>
                <w:sz w:val="24"/>
                <w:szCs w:val="24"/>
              </w:rPr>
              <w:t>起始地址</w:t>
            </w:r>
          </w:p>
        </w:tc>
        <w:tc>
          <w:tcPr>
            <w:tcW w:w="1701" w:type="dxa"/>
            <w:vAlign w:val="center"/>
          </w:tcPr>
          <w:p>
            <w:pPr>
              <w:pStyle w:val="14"/>
              <w:rPr>
                <w:rFonts w:cs="微软雅黑" w:asciiTheme="minorEastAsia" w:hAnsiTheme="minorEastAsia"/>
                <w:sz w:val="24"/>
                <w:szCs w:val="24"/>
              </w:rPr>
            </w:pPr>
            <w:r>
              <w:rPr>
                <w:rFonts w:cs="微软雅黑" w:asciiTheme="minorEastAsia" w:hAnsiTheme="minorEastAsia"/>
                <w:sz w:val="24"/>
                <w:szCs w:val="24"/>
              </w:rPr>
              <w:t>传感器新地址</w:t>
            </w:r>
          </w:p>
        </w:tc>
        <w:tc>
          <w:tcPr>
            <w:tcW w:w="1559" w:type="dxa"/>
            <w:vAlign w:val="center"/>
          </w:tcPr>
          <w:p>
            <w:pPr>
              <w:pStyle w:val="14"/>
              <w:rPr>
                <w:rFonts w:cs="微软雅黑" w:asciiTheme="minorEastAsia" w:hAnsiTheme="minorEastAsia"/>
                <w:sz w:val="24"/>
                <w:szCs w:val="24"/>
              </w:rPr>
            </w:pPr>
            <w:r>
              <w:rPr>
                <w:rFonts w:cs="微软雅黑" w:asciiTheme="minorEastAsia" w:hAnsiTheme="minorEastAsia"/>
                <w:sz w:val="24"/>
                <w:szCs w:val="24"/>
              </w:rPr>
              <w:t>校验码低位</w:t>
            </w:r>
          </w:p>
        </w:tc>
        <w:tc>
          <w:tcPr>
            <w:tcW w:w="1560" w:type="dxa"/>
            <w:vAlign w:val="center"/>
          </w:tcPr>
          <w:p>
            <w:pPr>
              <w:pStyle w:val="14"/>
              <w:rPr>
                <w:rFonts w:cs="微软雅黑" w:asciiTheme="minorEastAsia" w:hAnsiTheme="minorEastAsia"/>
                <w:sz w:val="24"/>
                <w:szCs w:val="24"/>
              </w:rPr>
            </w:pPr>
            <w:r>
              <w:rPr>
                <w:rFonts w:cs="微软雅黑" w:asciiTheme="minorEastAsia" w:hAnsiTheme="minorEastAsia"/>
                <w:sz w:val="24"/>
                <w:szCs w:val="24"/>
              </w:rPr>
              <w:t>校验码高位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exact"/>
          <w:jc w:val="center"/>
        </w:trPr>
        <w:tc>
          <w:tcPr>
            <w:tcW w:w="1267" w:type="dxa"/>
            <w:vAlign w:val="center"/>
          </w:tcPr>
          <w:p>
            <w:pPr>
              <w:pStyle w:val="14"/>
              <w:rPr>
                <w:rFonts w:cs="微软雅黑" w:asciiTheme="minorEastAsia" w:hAnsiTheme="minorEastAsia"/>
                <w:sz w:val="24"/>
                <w:szCs w:val="24"/>
              </w:rPr>
            </w:pPr>
            <w:r>
              <w:rPr>
                <w:rFonts w:asciiTheme="minorEastAsia" w:hAnsiTheme="minorEastAsia"/>
                <w:sz w:val="24"/>
                <w:szCs w:val="24"/>
              </w:rPr>
              <w:t>0xFE</w:t>
            </w:r>
          </w:p>
        </w:tc>
        <w:tc>
          <w:tcPr>
            <w:tcW w:w="1267" w:type="dxa"/>
            <w:vAlign w:val="center"/>
          </w:tcPr>
          <w:p>
            <w:pPr>
              <w:pStyle w:val="14"/>
              <w:rPr>
                <w:rFonts w:cs="微软雅黑" w:asciiTheme="minorEastAsia" w:hAnsiTheme="minorEastAsia"/>
                <w:sz w:val="24"/>
                <w:szCs w:val="24"/>
              </w:rPr>
            </w:pPr>
            <w:r>
              <w:rPr>
                <w:rFonts w:asciiTheme="minorEastAsia" w:hAnsiTheme="minorEastAsia"/>
                <w:sz w:val="24"/>
                <w:szCs w:val="24"/>
              </w:rPr>
              <w:t>0x06</w:t>
            </w:r>
          </w:p>
        </w:tc>
        <w:tc>
          <w:tcPr>
            <w:tcW w:w="1655" w:type="dxa"/>
            <w:vAlign w:val="center"/>
          </w:tcPr>
          <w:p>
            <w:pPr>
              <w:pStyle w:val="14"/>
              <w:rPr>
                <w:rFonts w:cs="微软雅黑" w:asciiTheme="minorEastAsia" w:hAnsiTheme="minorEastAsia"/>
                <w:sz w:val="24"/>
                <w:szCs w:val="24"/>
              </w:rPr>
            </w:pPr>
            <w:r>
              <w:rPr>
                <w:rFonts w:asciiTheme="minorEastAsia" w:hAnsiTheme="minorEastAsia"/>
                <w:sz w:val="24"/>
                <w:szCs w:val="24"/>
              </w:rPr>
              <w:t>0x00 0x02</w:t>
            </w:r>
          </w:p>
        </w:tc>
        <w:tc>
          <w:tcPr>
            <w:tcW w:w="1701" w:type="dxa"/>
            <w:vAlign w:val="center"/>
          </w:tcPr>
          <w:p>
            <w:pPr>
              <w:pStyle w:val="14"/>
              <w:rPr>
                <w:rFonts w:cs="微软雅黑" w:asciiTheme="minorEastAsia" w:hAnsiTheme="minorEastAsia"/>
                <w:sz w:val="24"/>
                <w:szCs w:val="24"/>
              </w:rPr>
            </w:pPr>
            <w:r>
              <w:rPr>
                <w:rFonts w:asciiTheme="minorEastAsia" w:hAnsiTheme="minorEastAsia"/>
                <w:sz w:val="24"/>
                <w:szCs w:val="24"/>
              </w:rPr>
              <w:t>0x00 0x02</w:t>
            </w:r>
          </w:p>
        </w:tc>
        <w:tc>
          <w:tcPr>
            <w:tcW w:w="1559" w:type="dxa"/>
            <w:vAlign w:val="center"/>
          </w:tcPr>
          <w:p>
            <w:pPr>
              <w:pStyle w:val="14"/>
              <w:rPr>
                <w:rFonts w:cs="微软雅黑" w:asciiTheme="minorEastAsia" w:hAnsiTheme="minorEastAsia"/>
                <w:sz w:val="24"/>
                <w:szCs w:val="24"/>
              </w:rPr>
            </w:pPr>
            <w:r>
              <w:rPr>
                <w:rFonts w:asciiTheme="minorEastAsia" w:hAnsiTheme="minorEastAsia"/>
                <w:sz w:val="24"/>
                <w:szCs w:val="24"/>
              </w:rPr>
              <w:t>0xBD</w:t>
            </w:r>
          </w:p>
        </w:tc>
        <w:tc>
          <w:tcPr>
            <w:tcW w:w="1560" w:type="dxa"/>
            <w:vAlign w:val="center"/>
          </w:tcPr>
          <w:p>
            <w:pPr>
              <w:pStyle w:val="14"/>
              <w:rPr>
                <w:rFonts w:cs="微软雅黑" w:asciiTheme="minorEastAsia" w:hAnsiTheme="minorEastAsia"/>
                <w:sz w:val="24"/>
                <w:szCs w:val="24"/>
              </w:rPr>
            </w:pPr>
            <w:r>
              <w:rPr>
                <w:rFonts w:asciiTheme="minorEastAsia" w:hAnsiTheme="minorEastAsia"/>
                <w:sz w:val="24"/>
                <w:szCs w:val="24"/>
              </w:rPr>
              <w:t>0xC4</w:t>
            </w:r>
          </w:p>
        </w:tc>
      </w:tr>
    </w:tbl>
    <w:p>
      <w:pPr>
        <w:pStyle w:val="3"/>
        <w:spacing w:before="312" w:beforeLines="100" w:after="156" w:afterLines="50" w:line="323" w:lineRule="exact"/>
        <w:ind w:left="119"/>
        <w:rPr>
          <w:rFonts w:asciiTheme="minorEastAsia" w:hAnsiTheme="minorEastAsia" w:eastAsiaTheme="minorEastAsia"/>
          <w:sz w:val="24"/>
          <w:szCs w:val="24"/>
        </w:rPr>
      </w:pPr>
      <w:r>
        <w:rPr>
          <w:rFonts w:asciiTheme="minorEastAsia" w:hAnsiTheme="minorEastAsia" w:eastAsiaTheme="minorEastAsia"/>
          <w:sz w:val="24"/>
          <w:szCs w:val="24"/>
        </w:rPr>
        <w:t>应答帧</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67"/>
        <w:gridCol w:w="1267"/>
        <w:gridCol w:w="1655"/>
        <w:gridCol w:w="1985"/>
        <w:gridCol w:w="1417"/>
        <w:gridCol w:w="1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exact"/>
          <w:jc w:val="center"/>
        </w:trPr>
        <w:tc>
          <w:tcPr>
            <w:tcW w:w="1267" w:type="dxa"/>
            <w:vAlign w:val="center"/>
          </w:tcPr>
          <w:p>
            <w:pPr>
              <w:pStyle w:val="14"/>
              <w:rPr>
                <w:rFonts w:cs="微软雅黑" w:asciiTheme="minorEastAsia" w:hAnsiTheme="minorEastAsia"/>
                <w:sz w:val="24"/>
                <w:szCs w:val="24"/>
              </w:rPr>
            </w:pPr>
            <w:r>
              <w:rPr>
                <w:rFonts w:cs="微软雅黑" w:asciiTheme="minorEastAsia" w:hAnsiTheme="minorEastAsia"/>
                <w:sz w:val="24"/>
                <w:szCs w:val="24"/>
              </w:rPr>
              <w:t>地址码</w:t>
            </w:r>
          </w:p>
        </w:tc>
        <w:tc>
          <w:tcPr>
            <w:tcW w:w="1267" w:type="dxa"/>
            <w:vAlign w:val="center"/>
          </w:tcPr>
          <w:p>
            <w:pPr>
              <w:pStyle w:val="14"/>
              <w:rPr>
                <w:rFonts w:cs="微软雅黑" w:asciiTheme="minorEastAsia" w:hAnsiTheme="minorEastAsia"/>
                <w:sz w:val="24"/>
                <w:szCs w:val="24"/>
              </w:rPr>
            </w:pPr>
            <w:r>
              <w:rPr>
                <w:rFonts w:cs="微软雅黑" w:asciiTheme="minorEastAsia" w:hAnsiTheme="minorEastAsia"/>
                <w:sz w:val="24"/>
                <w:szCs w:val="24"/>
              </w:rPr>
              <w:t>功能码</w:t>
            </w:r>
          </w:p>
        </w:tc>
        <w:tc>
          <w:tcPr>
            <w:tcW w:w="1655" w:type="dxa"/>
            <w:vAlign w:val="center"/>
          </w:tcPr>
          <w:p>
            <w:pPr>
              <w:pStyle w:val="14"/>
              <w:rPr>
                <w:rFonts w:cs="微软雅黑" w:asciiTheme="minorEastAsia" w:hAnsiTheme="minorEastAsia"/>
                <w:sz w:val="24"/>
                <w:szCs w:val="24"/>
              </w:rPr>
            </w:pPr>
            <w:r>
              <w:rPr>
                <w:rFonts w:cs="微软雅黑" w:asciiTheme="minorEastAsia" w:hAnsiTheme="minorEastAsia"/>
                <w:sz w:val="24"/>
                <w:szCs w:val="24"/>
              </w:rPr>
              <w:t>起始地址</w:t>
            </w:r>
          </w:p>
        </w:tc>
        <w:tc>
          <w:tcPr>
            <w:tcW w:w="1985" w:type="dxa"/>
            <w:vAlign w:val="center"/>
          </w:tcPr>
          <w:p>
            <w:pPr>
              <w:pStyle w:val="14"/>
              <w:rPr>
                <w:rFonts w:cs="微软雅黑" w:asciiTheme="minorEastAsia" w:hAnsiTheme="minorEastAsia"/>
                <w:sz w:val="24"/>
                <w:szCs w:val="24"/>
              </w:rPr>
            </w:pPr>
            <w:r>
              <w:rPr>
                <w:rFonts w:cs="微软雅黑" w:asciiTheme="minorEastAsia" w:hAnsiTheme="minorEastAsia"/>
                <w:sz w:val="24"/>
                <w:szCs w:val="24"/>
              </w:rPr>
              <w:t>传感器新地址</w:t>
            </w:r>
          </w:p>
        </w:tc>
        <w:tc>
          <w:tcPr>
            <w:tcW w:w="1417" w:type="dxa"/>
            <w:vAlign w:val="center"/>
          </w:tcPr>
          <w:p>
            <w:pPr>
              <w:pStyle w:val="14"/>
              <w:rPr>
                <w:rFonts w:cs="微软雅黑" w:asciiTheme="minorEastAsia" w:hAnsiTheme="minorEastAsia"/>
                <w:sz w:val="24"/>
                <w:szCs w:val="24"/>
              </w:rPr>
            </w:pPr>
            <w:r>
              <w:rPr>
                <w:rFonts w:cs="微软雅黑" w:asciiTheme="minorEastAsia" w:hAnsiTheme="minorEastAsia"/>
                <w:sz w:val="24"/>
                <w:szCs w:val="24"/>
              </w:rPr>
              <w:t>校验码低位</w:t>
            </w:r>
          </w:p>
        </w:tc>
        <w:tc>
          <w:tcPr>
            <w:tcW w:w="1460" w:type="dxa"/>
            <w:vAlign w:val="center"/>
          </w:tcPr>
          <w:p>
            <w:pPr>
              <w:pStyle w:val="14"/>
              <w:rPr>
                <w:rFonts w:cs="微软雅黑" w:asciiTheme="minorEastAsia" w:hAnsiTheme="minorEastAsia"/>
                <w:sz w:val="24"/>
                <w:szCs w:val="24"/>
              </w:rPr>
            </w:pPr>
            <w:r>
              <w:rPr>
                <w:rFonts w:cs="微软雅黑" w:asciiTheme="minorEastAsia" w:hAnsiTheme="minorEastAsia"/>
                <w:sz w:val="24"/>
                <w:szCs w:val="24"/>
              </w:rPr>
              <w:t>校验码高位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exact"/>
          <w:jc w:val="center"/>
        </w:trPr>
        <w:tc>
          <w:tcPr>
            <w:tcW w:w="1267" w:type="dxa"/>
            <w:vAlign w:val="center"/>
          </w:tcPr>
          <w:p>
            <w:pPr>
              <w:pStyle w:val="14"/>
              <w:rPr>
                <w:rFonts w:cs="微软雅黑" w:asciiTheme="minorEastAsia" w:hAnsiTheme="minorEastAsia"/>
                <w:sz w:val="24"/>
                <w:szCs w:val="24"/>
              </w:rPr>
            </w:pPr>
            <w:r>
              <w:rPr>
                <w:rFonts w:asciiTheme="minorEastAsia" w:hAnsiTheme="minorEastAsia"/>
                <w:sz w:val="24"/>
                <w:szCs w:val="24"/>
              </w:rPr>
              <w:t>0x</w:t>
            </w:r>
            <w:r>
              <w:rPr>
                <w:rFonts w:hint="eastAsia" w:asciiTheme="minorEastAsia" w:hAnsiTheme="minorEastAsia"/>
                <w:sz w:val="24"/>
                <w:szCs w:val="24"/>
              </w:rPr>
              <w:t>FE</w:t>
            </w:r>
          </w:p>
        </w:tc>
        <w:tc>
          <w:tcPr>
            <w:tcW w:w="1267" w:type="dxa"/>
            <w:vAlign w:val="center"/>
          </w:tcPr>
          <w:p>
            <w:pPr>
              <w:pStyle w:val="14"/>
              <w:rPr>
                <w:rFonts w:cs="微软雅黑" w:asciiTheme="minorEastAsia" w:hAnsiTheme="minorEastAsia"/>
                <w:sz w:val="24"/>
                <w:szCs w:val="24"/>
              </w:rPr>
            </w:pPr>
            <w:r>
              <w:rPr>
                <w:rFonts w:asciiTheme="minorEastAsia" w:hAnsiTheme="minorEastAsia"/>
                <w:sz w:val="24"/>
                <w:szCs w:val="24"/>
              </w:rPr>
              <w:t>0x06</w:t>
            </w:r>
          </w:p>
        </w:tc>
        <w:tc>
          <w:tcPr>
            <w:tcW w:w="1655" w:type="dxa"/>
            <w:vAlign w:val="center"/>
          </w:tcPr>
          <w:p>
            <w:pPr>
              <w:pStyle w:val="14"/>
              <w:rPr>
                <w:rFonts w:cs="微软雅黑" w:asciiTheme="minorEastAsia" w:hAnsiTheme="minorEastAsia"/>
                <w:sz w:val="24"/>
                <w:szCs w:val="24"/>
              </w:rPr>
            </w:pPr>
            <w:r>
              <w:rPr>
                <w:rFonts w:asciiTheme="minorEastAsia" w:hAnsiTheme="minorEastAsia"/>
                <w:sz w:val="24"/>
                <w:szCs w:val="24"/>
              </w:rPr>
              <w:t>0x00 0x02</w:t>
            </w:r>
          </w:p>
        </w:tc>
        <w:tc>
          <w:tcPr>
            <w:tcW w:w="1985" w:type="dxa"/>
            <w:vAlign w:val="center"/>
          </w:tcPr>
          <w:p>
            <w:pPr>
              <w:pStyle w:val="14"/>
              <w:rPr>
                <w:rFonts w:cs="微软雅黑" w:asciiTheme="minorEastAsia" w:hAnsiTheme="minorEastAsia"/>
                <w:sz w:val="24"/>
                <w:szCs w:val="24"/>
              </w:rPr>
            </w:pPr>
            <w:r>
              <w:rPr>
                <w:rFonts w:asciiTheme="minorEastAsia" w:hAnsiTheme="minorEastAsia"/>
                <w:sz w:val="24"/>
                <w:szCs w:val="24"/>
              </w:rPr>
              <w:t>0x00 0x02</w:t>
            </w:r>
          </w:p>
        </w:tc>
        <w:tc>
          <w:tcPr>
            <w:tcW w:w="1417" w:type="dxa"/>
            <w:vAlign w:val="center"/>
          </w:tcPr>
          <w:p>
            <w:pPr>
              <w:pStyle w:val="14"/>
              <w:rPr>
                <w:rFonts w:cs="微软雅黑" w:asciiTheme="minorEastAsia" w:hAnsiTheme="minorEastAsia"/>
                <w:sz w:val="24"/>
                <w:szCs w:val="24"/>
              </w:rPr>
            </w:pPr>
            <w:r>
              <w:rPr>
                <w:rFonts w:asciiTheme="minorEastAsia" w:hAnsiTheme="minorEastAsia"/>
                <w:sz w:val="24"/>
                <w:szCs w:val="24"/>
              </w:rPr>
              <w:t>0xBD</w:t>
            </w:r>
          </w:p>
        </w:tc>
        <w:tc>
          <w:tcPr>
            <w:tcW w:w="1460" w:type="dxa"/>
            <w:vAlign w:val="center"/>
          </w:tcPr>
          <w:p>
            <w:pPr>
              <w:pStyle w:val="14"/>
              <w:rPr>
                <w:rFonts w:cs="微软雅黑" w:asciiTheme="minorEastAsia" w:hAnsiTheme="minorEastAsia"/>
                <w:sz w:val="24"/>
                <w:szCs w:val="24"/>
              </w:rPr>
            </w:pPr>
            <w:r>
              <w:rPr>
                <w:rFonts w:asciiTheme="minorEastAsia" w:hAnsiTheme="minorEastAsia"/>
                <w:sz w:val="24"/>
                <w:szCs w:val="24"/>
              </w:rPr>
              <w:t>0xC4</w:t>
            </w:r>
          </w:p>
        </w:tc>
      </w:tr>
    </w:tbl>
    <w:p>
      <w:pPr>
        <w:pStyle w:val="2"/>
        <w:spacing w:before="156" w:beforeLines="50"/>
        <w:ind w:left="0"/>
        <w:rPr>
          <w:rFonts w:asciiTheme="minorEastAsia" w:hAnsiTheme="minorEastAsia" w:eastAsiaTheme="minorEastAsia"/>
          <w:szCs w:val="30"/>
        </w:rPr>
      </w:pPr>
      <w:bookmarkStart w:id="13" w:name="5.2_连接485节点"/>
      <w:bookmarkEnd w:id="13"/>
      <w:bookmarkStart w:id="14" w:name="_bookmark7"/>
      <w:bookmarkEnd w:id="14"/>
      <w:bookmarkStart w:id="15" w:name="_bookmark9"/>
      <w:bookmarkEnd w:id="15"/>
      <w:bookmarkStart w:id="16" w:name="7.传感器故障分析"/>
      <w:bookmarkEnd w:id="16"/>
      <w:bookmarkStart w:id="17" w:name="5.3_获取节点数据"/>
      <w:bookmarkEnd w:id="17"/>
      <w:bookmarkStart w:id="18" w:name="4._配置软件安装及使用"/>
      <w:bookmarkEnd w:id="18"/>
      <w:bookmarkStart w:id="19" w:name="_bookmark10"/>
      <w:bookmarkEnd w:id="19"/>
      <w:bookmarkStart w:id="20" w:name="_bookmark15"/>
      <w:bookmarkEnd w:id="20"/>
      <w:bookmarkStart w:id="21" w:name="_bookmark11"/>
      <w:bookmarkEnd w:id="21"/>
      <w:bookmarkStart w:id="22" w:name="5.1_设置传感器地址等参数"/>
      <w:bookmarkEnd w:id="22"/>
      <w:r>
        <w:rPr>
          <w:rFonts w:hint="eastAsia" w:asciiTheme="minorEastAsia" w:hAnsiTheme="minorEastAsia" w:eastAsiaTheme="minorEastAsia"/>
          <w:szCs w:val="30"/>
        </w:rPr>
        <w:t>四、注意事项</w:t>
      </w:r>
    </w:p>
    <w:p>
      <w:pPr>
        <w:pStyle w:val="3"/>
        <w:numPr>
          <w:ilvl w:val="0"/>
          <w:numId w:val="3"/>
        </w:numPr>
        <w:spacing w:before="173"/>
        <w:ind w:left="420" w:leftChars="200"/>
        <w:rPr>
          <w:rFonts w:asciiTheme="minorEastAsia" w:hAnsiTheme="minorEastAsia" w:eastAsiaTheme="minorEastAsia"/>
          <w:sz w:val="24"/>
          <w:szCs w:val="24"/>
        </w:rPr>
      </w:pPr>
      <w:r>
        <w:rPr>
          <w:rFonts w:asciiTheme="minorEastAsia" w:hAnsiTheme="minorEastAsia" w:eastAsiaTheme="minorEastAsia"/>
          <w:sz w:val="24"/>
          <w:szCs w:val="24"/>
        </w:rPr>
        <w:t>切勿带电接线，接线完毕检查无误后方可通电</w:t>
      </w:r>
      <w:r>
        <w:rPr>
          <w:rFonts w:hint="eastAsia" w:asciiTheme="minorEastAsia" w:hAnsiTheme="minorEastAsia" w:eastAsiaTheme="minorEastAsia"/>
          <w:sz w:val="24"/>
          <w:szCs w:val="24"/>
        </w:rPr>
        <w:t>；</w:t>
      </w:r>
    </w:p>
    <w:p>
      <w:pPr>
        <w:pStyle w:val="3"/>
        <w:numPr>
          <w:ilvl w:val="0"/>
          <w:numId w:val="3"/>
        </w:numPr>
        <w:spacing w:before="173"/>
        <w:ind w:left="420" w:leftChars="200"/>
        <w:rPr>
          <w:rFonts w:asciiTheme="minorEastAsia" w:hAnsiTheme="minorEastAsia" w:eastAsiaTheme="minorEastAsia"/>
          <w:sz w:val="24"/>
          <w:szCs w:val="24"/>
        </w:rPr>
      </w:pPr>
      <w:r>
        <w:rPr>
          <w:rFonts w:asciiTheme="minorEastAsia" w:hAnsiTheme="minorEastAsia" w:eastAsiaTheme="minorEastAsia"/>
          <w:sz w:val="24"/>
          <w:szCs w:val="24"/>
        </w:rPr>
        <w:t>请检查包装是否完好，并核对产品型号是否与选型一致</w:t>
      </w:r>
      <w:r>
        <w:rPr>
          <w:rFonts w:hint="eastAsia" w:asciiTheme="minorEastAsia" w:hAnsiTheme="minorEastAsia" w:eastAsiaTheme="minorEastAsia"/>
          <w:sz w:val="24"/>
          <w:szCs w:val="24"/>
        </w:rPr>
        <w:t>；</w:t>
      </w:r>
    </w:p>
    <w:p>
      <w:pPr>
        <w:pStyle w:val="3"/>
        <w:numPr>
          <w:ilvl w:val="0"/>
          <w:numId w:val="3"/>
        </w:numPr>
        <w:spacing w:before="173"/>
        <w:ind w:left="420" w:leftChars="200"/>
        <w:rPr>
          <w:rFonts w:asciiTheme="minorEastAsia" w:hAnsiTheme="minorEastAsia" w:eastAsiaTheme="minorEastAsia"/>
          <w:sz w:val="24"/>
          <w:szCs w:val="24"/>
        </w:rPr>
      </w:pPr>
      <w:r>
        <w:rPr>
          <w:rFonts w:hint="eastAsia" w:asciiTheme="minorEastAsia" w:hAnsiTheme="minorEastAsia" w:eastAsiaTheme="minorEastAsia"/>
          <w:sz w:val="24"/>
          <w:szCs w:val="24"/>
        </w:rPr>
        <w:t>待测试的土壤中尽量不要含有金属物，否则容易造成测试数据偏差；</w:t>
      </w:r>
    </w:p>
    <w:p>
      <w:pPr>
        <w:pStyle w:val="3"/>
        <w:numPr>
          <w:ilvl w:val="0"/>
          <w:numId w:val="3"/>
        </w:numPr>
        <w:spacing w:before="173"/>
        <w:ind w:left="420" w:leftChars="200"/>
        <w:rPr>
          <w:rFonts w:asciiTheme="minorEastAsia" w:hAnsiTheme="minorEastAsia" w:eastAsiaTheme="minorEastAsia"/>
          <w:sz w:val="24"/>
          <w:szCs w:val="24"/>
        </w:rPr>
      </w:pPr>
      <w:r>
        <w:rPr>
          <w:rFonts w:asciiTheme="minorEastAsia" w:hAnsiTheme="minorEastAsia" w:eastAsiaTheme="minorEastAsia"/>
          <w:sz w:val="24"/>
          <w:szCs w:val="24"/>
        </w:rPr>
        <w:t>使用时不要随意改动产品出厂时已焊接好的元器件或导线</w:t>
      </w:r>
      <w:r>
        <w:rPr>
          <w:rFonts w:hint="eastAsia" w:asciiTheme="minorEastAsia" w:hAnsiTheme="minorEastAsia" w:eastAsiaTheme="minorEastAsia"/>
          <w:sz w:val="24"/>
          <w:szCs w:val="24"/>
        </w:rPr>
        <w:t>，若有更改需求，请与厂商联系；</w:t>
      </w:r>
    </w:p>
    <w:p>
      <w:pPr>
        <w:pStyle w:val="3"/>
        <w:numPr>
          <w:ilvl w:val="0"/>
          <w:numId w:val="3"/>
        </w:numPr>
        <w:spacing w:before="173"/>
        <w:ind w:left="420" w:leftChars="200"/>
        <w:rPr>
          <w:rFonts w:asciiTheme="minorEastAsia" w:hAnsiTheme="minorEastAsia" w:eastAsiaTheme="minorEastAsia"/>
          <w:sz w:val="24"/>
          <w:szCs w:val="24"/>
        </w:rPr>
      </w:pPr>
      <w:r>
        <w:rPr>
          <w:rFonts w:asciiTheme="minorEastAsia" w:hAnsiTheme="minorEastAsia" w:eastAsiaTheme="minorEastAsia"/>
          <w:sz w:val="24"/>
          <w:szCs w:val="24"/>
        </w:rPr>
        <w:t>传感器属于精密器件，用户在使用时请不要自行拆卸、用尖锐物品或腐蚀性液体接触</w:t>
      </w:r>
      <w:r>
        <w:rPr>
          <w:rFonts w:hint="eastAsia" w:asciiTheme="minorEastAsia" w:hAnsiTheme="minorEastAsia" w:eastAsiaTheme="minorEastAsia"/>
          <w:sz w:val="24"/>
          <w:szCs w:val="24"/>
        </w:rPr>
        <w:t>本产品</w:t>
      </w:r>
      <w:r>
        <w:rPr>
          <w:rFonts w:asciiTheme="minorEastAsia" w:hAnsiTheme="minorEastAsia" w:eastAsiaTheme="minorEastAsia"/>
          <w:sz w:val="24"/>
          <w:szCs w:val="24"/>
        </w:rPr>
        <w:t>表面，以免损坏产品</w:t>
      </w:r>
      <w:r>
        <w:rPr>
          <w:rFonts w:hint="eastAsia" w:asciiTheme="minorEastAsia" w:hAnsiTheme="minorEastAsia" w:eastAsiaTheme="minorEastAsia"/>
          <w:sz w:val="24"/>
          <w:szCs w:val="24"/>
        </w:rPr>
        <w:t>。</w:t>
      </w:r>
    </w:p>
    <w:sectPr>
      <w:pgSz w:w="11906" w:h="16838"/>
      <w:pgMar w:top="1440" w:right="1080" w:bottom="1440" w:left="1080" w:header="567" w:footer="510" w:gutter="0"/>
      <w:cols w:space="456"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firstLine="360" w:firstLineChars="200"/>
      <w:jc w:val="left"/>
      <w:rPr>
        <w:rFonts w:ascii="Times New Roman" w:hAnsi="Times New Roman" w:eastAsia="宋体" w:cs="Times New Roman"/>
        <w:sz w:val="18"/>
        <w:szCs w:val="18"/>
      </w:rPr>
    </w:pPr>
    <w:r>
      <w:rPr>
        <w:rFonts w:ascii="Times New Roman" w:hAnsi="Times New Roman" w:eastAsia="宋体" w:cs="Times New Roman"/>
        <w:sz w:val="18"/>
        <w:szCs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57785" cy="131445"/>
              <wp:effectExtent l="0" t="0" r="17780" b="1270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5"/>
                          </w:pPr>
                          <w:r>
                            <w:fldChar w:fldCharType="begin"/>
                          </w:r>
                          <w:r>
                            <w:instrText xml:space="preserve"> PAGE  \* MERGEFORMAT </w:instrText>
                          </w:r>
                          <w:r>
                            <w:fldChar w:fldCharType="separate"/>
                          </w:r>
                          <w:r>
                            <w:t>3</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right;mso-position-horizontal-relative:margin;mso-wrap-style:none;z-index:251661312;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Pi91E0AAAAAIBAAAPAAAAAAAAAAEAIAAAACIAAABkcnMv&#10;ZG93bnJldi54bWxQSwECFAAUAAAACACHTuJA3YFN4QsCAAABBAAADgAAAAAAAAABACAAAAAfAQAA&#10;ZHJzL2Uyb0RvYy54bWxQSwUGAAAAAAYABgBZAQAAnAU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3</w:t>
                    </w:r>
                    <w:r>
                      <w:fldChar w:fldCharType="end"/>
                    </w:r>
                  </w:p>
                </w:txbxContent>
              </v:textbox>
            </v:shape>
          </w:pict>
        </mc:Fallback>
      </mc:AlternateContent>
    </w:r>
    <w:r>
      <w:rPr>
        <w:rFonts w:hint="eastAsia" w:ascii="Times New Roman" w:hAnsi="Times New Roman" w:eastAsia="宋体" w:cs="Times New Roman"/>
        <w:sz w:val="18"/>
        <w:szCs w:val="18"/>
      </w:rPr>
      <w:t xml:space="preserve">E-mail：info@source-sensor.com    </w:t>
    </w: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 xml:space="preserve"> Tel：0755-26747274</w:t>
    </w:r>
  </w:p>
  <w:p>
    <w:pPr>
      <w:tabs>
        <w:tab w:val="center" w:pos="4153"/>
        <w:tab w:val="right" w:pos="8306"/>
      </w:tabs>
      <w:snapToGrid w:val="0"/>
      <w:ind w:firstLine="360" w:firstLineChars="200"/>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 xml:space="preserve">Web：www.source-sensor.com    </w:t>
    </w: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 xml:space="preserve"> Add：深圳市南山区马家龙工业区15栋3楼东 </w: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2340" w:firstLineChars="1300"/>
      <w:jc w:val="both"/>
    </w:pPr>
    <w:r>
      <w:drawing>
        <wp:anchor distT="0" distB="0" distL="114300" distR="114300" simplePos="0" relativeHeight="251659264" behindDoc="0" locked="0" layoutInCell="1" allowOverlap="1">
          <wp:simplePos x="0" y="0"/>
          <wp:positionH relativeFrom="column">
            <wp:posOffset>120015</wp:posOffset>
          </wp:positionH>
          <wp:positionV relativeFrom="paragraph">
            <wp:posOffset>-159385</wp:posOffset>
          </wp:positionV>
          <wp:extent cx="657225" cy="581025"/>
          <wp:effectExtent l="0" t="0" r="9525" b="9525"/>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57225" cy="581025"/>
                  </a:xfrm>
                  <a:prstGeom prst="rect">
                    <a:avLst/>
                  </a:prstGeom>
                  <a:noFill/>
                  <a:ln>
                    <a:noFill/>
                  </a:ln>
                  <a:effectLst/>
                </pic:spPr>
              </pic:pic>
            </a:graphicData>
          </a:graphic>
        </wp:anchor>
      </w:drawing>
    </w:r>
    <w:r>
      <w:rPr>
        <w:rFonts w:hint="eastAsia"/>
      </w:rPr>
      <w:t xml:space="preserve"> </w:t>
    </w:r>
  </w:p>
  <w:p>
    <w:pPr>
      <w:pStyle w:val="6"/>
      <w:ind w:firstLine="2340" w:firstLineChars="1300"/>
      <w:jc w:val="both"/>
    </w:pPr>
    <w:r>
      <w:drawing>
        <wp:anchor distT="0" distB="0" distL="114300" distR="114300" simplePos="0" relativeHeight="251660288" behindDoc="0" locked="0" layoutInCell="1" allowOverlap="1">
          <wp:simplePos x="0" y="0"/>
          <wp:positionH relativeFrom="column">
            <wp:posOffset>3038475</wp:posOffset>
          </wp:positionH>
          <wp:positionV relativeFrom="paragraph">
            <wp:posOffset>4445</wp:posOffset>
          </wp:positionV>
          <wp:extent cx="3114675" cy="247650"/>
          <wp:effectExtent l="0" t="0" r="9525" b="0"/>
          <wp:wrapTopAndBottom/>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3114675" cy="247650"/>
                  </a:xfrm>
                  <a:prstGeom prst="rect">
                    <a:avLst/>
                  </a:prstGeom>
                  <a:noFill/>
                  <a:ln>
                    <a:noFill/>
                  </a:ln>
                  <a:effectLst/>
                </pic:spPr>
              </pic:pic>
            </a:graphicData>
          </a:graphic>
        </wp:anchor>
      </w:drawing>
    </w:r>
  </w:p>
  <w:p>
    <w:pPr>
      <w:pStyle w:val="6"/>
      <w:ind w:firstLine="2340" w:firstLineChars="1300"/>
      <w:jc w:val="both"/>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F61838"/>
    <w:multiLevelType w:val="multilevel"/>
    <w:tmpl w:val="21F61838"/>
    <w:lvl w:ilvl="0" w:tentative="0">
      <w:start w:val="1"/>
      <w:numFmt w:val="decimal"/>
      <w:suff w:val="space"/>
      <w:lvlText w:val="%1."/>
      <w:lvlJc w:val="left"/>
      <w:pPr>
        <w:ind w:left="540" w:hanging="420"/>
      </w:pPr>
      <w:rPr>
        <w:rFonts w:hint="eastAsia"/>
      </w:rPr>
    </w:lvl>
    <w:lvl w:ilvl="1" w:tentative="0">
      <w:start w:val="1"/>
      <w:numFmt w:val="lowerLetter"/>
      <w:lvlText w:val="%2)"/>
      <w:lvlJc w:val="left"/>
      <w:pPr>
        <w:ind w:left="960" w:hanging="420"/>
      </w:pPr>
      <w:rPr>
        <w:rFonts w:hint="eastAsia"/>
      </w:rPr>
    </w:lvl>
    <w:lvl w:ilvl="2" w:tentative="0">
      <w:start w:val="1"/>
      <w:numFmt w:val="lowerRoman"/>
      <w:lvlText w:val="%3."/>
      <w:lvlJc w:val="right"/>
      <w:pPr>
        <w:ind w:left="1380" w:hanging="420"/>
      </w:pPr>
      <w:rPr>
        <w:rFonts w:hint="eastAsia"/>
      </w:rPr>
    </w:lvl>
    <w:lvl w:ilvl="3" w:tentative="0">
      <w:start w:val="1"/>
      <w:numFmt w:val="decimal"/>
      <w:lvlText w:val="%4."/>
      <w:lvlJc w:val="left"/>
      <w:pPr>
        <w:ind w:left="1800" w:hanging="420"/>
      </w:pPr>
      <w:rPr>
        <w:rFonts w:hint="eastAsia"/>
      </w:rPr>
    </w:lvl>
    <w:lvl w:ilvl="4" w:tentative="0">
      <w:start w:val="1"/>
      <w:numFmt w:val="lowerLetter"/>
      <w:lvlText w:val="%5)"/>
      <w:lvlJc w:val="left"/>
      <w:pPr>
        <w:ind w:left="2220" w:hanging="420"/>
      </w:pPr>
      <w:rPr>
        <w:rFonts w:hint="eastAsia"/>
      </w:rPr>
    </w:lvl>
    <w:lvl w:ilvl="5" w:tentative="0">
      <w:start w:val="1"/>
      <w:numFmt w:val="lowerRoman"/>
      <w:lvlText w:val="%6."/>
      <w:lvlJc w:val="right"/>
      <w:pPr>
        <w:ind w:left="2640" w:hanging="420"/>
      </w:pPr>
      <w:rPr>
        <w:rFonts w:hint="eastAsia"/>
      </w:rPr>
    </w:lvl>
    <w:lvl w:ilvl="6" w:tentative="0">
      <w:start w:val="1"/>
      <w:numFmt w:val="decimal"/>
      <w:lvlText w:val="%7."/>
      <w:lvlJc w:val="left"/>
      <w:pPr>
        <w:ind w:left="3060" w:hanging="420"/>
      </w:pPr>
      <w:rPr>
        <w:rFonts w:hint="eastAsia"/>
      </w:rPr>
    </w:lvl>
    <w:lvl w:ilvl="7" w:tentative="0">
      <w:start w:val="1"/>
      <w:numFmt w:val="lowerLetter"/>
      <w:lvlText w:val="%8)"/>
      <w:lvlJc w:val="left"/>
      <w:pPr>
        <w:ind w:left="3480" w:hanging="420"/>
      </w:pPr>
      <w:rPr>
        <w:rFonts w:hint="eastAsia"/>
      </w:rPr>
    </w:lvl>
    <w:lvl w:ilvl="8" w:tentative="0">
      <w:start w:val="1"/>
      <w:numFmt w:val="lowerRoman"/>
      <w:lvlText w:val="%9."/>
      <w:lvlJc w:val="right"/>
      <w:pPr>
        <w:ind w:left="3900" w:hanging="420"/>
      </w:pPr>
      <w:rPr>
        <w:rFonts w:hint="eastAsia"/>
      </w:rPr>
    </w:lvl>
  </w:abstractNum>
  <w:abstractNum w:abstractNumId="1">
    <w:nsid w:val="502A1971"/>
    <w:multiLevelType w:val="multilevel"/>
    <w:tmpl w:val="502A1971"/>
    <w:lvl w:ilvl="0" w:tentative="0">
      <w:start w:val="1"/>
      <w:numFmt w:val="decimal"/>
      <w:suff w:val="space"/>
      <w:lvlText w:val="1.%1"/>
      <w:lvlJc w:val="left"/>
      <w:pPr>
        <w:ind w:left="420" w:hanging="420"/>
      </w:pPr>
      <w:rPr>
        <w:rFonts w:hint="eastAsia"/>
        <w:b w:val="0"/>
        <w:bCs w:val="0"/>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5147571A"/>
    <w:multiLevelType w:val="multilevel"/>
    <w:tmpl w:val="5147571A"/>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0NDNiODNlZDcwZWY4Njg1Y2IzMDExMDhmYTJjN2IifQ=="/>
  </w:docVars>
  <w:rsids>
    <w:rsidRoot w:val="00EC5891"/>
    <w:rsid w:val="0001100D"/>
    <w:rsid w:val="000615A3"/>
    <w:rsid w:val="00071C75"/>
    <w:rsid w:val="0008189D"/>
    <w:rsid w:val="000B1708"/>
    <w:rsid w:val="000D3107"/>
    <w:rsid w:val="000E114F"/>
    <w:rsid w:val="000F5BEC"/>
    <w:rsid w:val="000F6F3C"/>
    <w:rsid w:val="001067B3"/>
    <w:rsid w:val="00140BC4"/>
    <w:rsid w:val="00171C0D"/>
    <w:rsid w:val="001953AB"/>
    <w:rsid w:val="001A23F4"/>
    <w:rsid w:val="001A450D"/>
    <w:rsid w:val="001A6F63"/>
    <w:rsid w:val="001C41F1"/>
    <w:rsid w:val="001D19EC"/>
    <w:rsid w:val="001D76C3"/>
    <w:rsid w:val="001E1297"/>
    <w:rsid w:val="001E6FF6"/>
    <w:rsid w:val="001F20BB"/>
    <w:rsid w:val="00211635"/>
    <w:rsid w:val="00275B10"/>
    <w:rsid w:val="00282574"/>
    <w:rsid w:val="0029222D"/>
    <w:rsid w:val="002B66F7"/>
    <w:rsid w:val="002C11CA"/>
    <w:rsid w:val="002F2B35"/>
    <w:rsid w:val="00321863"/>
    <w:rsid w:val="00337B3E"/>
    <w:rsid w:val="00341987"/>
    <w:rsid w:val="00370A68"/>
    <w:rsid w:val="00383D75"/>
    <w:rsid w:val="00385EEB"/>
    <w:rsid w:val="003A0E45"/>
    <w:rsid w:val="003A3486"/>
    <w:rsid w:val="003A62B7"/>
    <w:rsid w:val="003C3119"/>
    <w:rsid w:val="003D0CF0"/>
    <w:rsid w:val="003D0D7A"/>
    <w:rsid w:val="003F0C06"/>
    <w:rsid w:val="0040412B"/>
    <w:rsid w:val="00435DE4"/>
    <w:rsid w:val="004523A9"/>
    <w:rsid w:val="00476A4F"/>
    <w:rsid w:val="004B6953"/>
    <w:rsid w:val="004C5712"/>
    <w:rsid w:val="004D361F"/>
    <w:rsid w:val="004E0390"/>
    <w:rsid w:val="004E3FFF"/>
    <w:rsid w:val="00500936"/>
    <w:rsid w:val="00501E6A"/>
    <w:rsid w:val="00563576"/>
    <w:rsid w:val="00565128"/>
    <w:rsid w:val="00595F53"/>
    <w:rsid w:val="005B4AB6"/>
    <w:rsid w:val="005E4943"/>
    <w:rsid w:val="00606BC7"/>
    <w:rsid w:val="006072FB"/>
    <w:rsid w:val="006249F6"/>
    <w:rsid w:val="00633B84"/>
    <w:rsid w:val="00647F55"/>
    <w:rsid w:val="006A43B7"/>
    <w:rsid w:val="006B07F0"/>
    <w:rsid w:val="006D7551"/>
    <w:rsid w:val="006E2F01"/>
    <w:rsid w:val="006F5FB9"/>
    <w:rsid w:val="00715030"/>
    <w:rsid w:val="00720155"/>
    <w:rsid w:val="00727A53"/>
    <w:rsid w:val="007616E0"/>
    <w:rsid w:val="00764D14"/>
    <w:rsid w:val="007855D4"/>
    <w:rsid w:val="00797665"/>
    <w:rsid w:val="007D7A9A"/>
    <w:rsid w:val="007E319F"/>
    <w:rsid w:val="007F0BBA"/>
    <w:rsid w:val="007F0EA7"/>
    <w:rsid w:val="008061F6"/>
    <w:rsid w:val="0081475D"/>
    <w:rsid w:val="00841422"/>
    <w:rsid w:val="008442AD"/>
    <w:rsid w:val="008527BF"/>
    <w:rsid w:val="00883048"/>
    <w:rsid w:val="0088550E"/>
    <w:rsid w:val="00894455"/>
    <w:rsid w:val="00895A95"/>
    <w:rsid w:val="008A3CD8"/>
    <w:rsid w:val="008B4112"/>
    <w:rsid w:val="008C0CDB"/>
    <w:rsid w:val="008C2B55"/>
    <w:rsid w:val="008C76AE"/>
    <w:rsid w:val="008C7C8B"/>
    <w:rsid w:val="00903CDF"/>
    <w:rsid w:val="00906E01"/>
    <w:rsid w:val="00924CE9"/>
    <w:rsid w:val="00957952"/>
    <w:rsid w:val="009931CD"/>
    <w:rsid w:val="009B1551"/>
    <w:rsid w:val="009B4C5A"/>
    <w:rsid w:val="009C29A6"/>
    <w:rsid w:val="009C42A0"/>
    <w:rsid w:val="009C71E5"/>
    <w:rsid w:val="009F6B2A"/>
    <w:rsid w:val="009F7E48"/>
    <w:rsid w:val="00A03079"/>
    <w:rsid w:val="00A10BF0"/>
    <w:rsid w:val="00A14B09"/>
    <w:rsid w:val="00A42D8D"/>
    <w:rsid w:val="00A56CAD"/>
    <w:rsid w:val="00A56FAD"/>
    <w:rsid w:val="00A621A4"/>
    <w:rsid w:val="00A802E8"/>
    <w:rsid w:val="00A810F9"/>
    <w:rsid w:val="00A84373"/>
    <w:rsid w:val="00A92C77"/>
    <w:rsid w:val="00AA3DC2"/>
    <w:rsid w:val="00AB00EF"/>
    <w:rsid w:val="00AC73EE"/>
    <w:rsid w:val="00AD01CC"/>
    <w:rsid w:val="00AD141E"/>
    <w:rsid w:val="00AD2ABA"/>
    <w:rsid w:val="00AF1CDF"/>
    <w:rsid w:val="00AF44F6"/>
    <w:rsid w:val="00B101F7"/>
    <w:rsid w:val="00B1798B"/>
    <w:rsid w:val="00B33AA0"/>
    <w:rsid w:val="00B6160A"/>
    <w:rsid w:val="00B62D96"/>
    <w:rsid w:val="00B74D19"/>
    <w:rsid w:val="00BC55C7"/>
    <w:rsid w:val="00BF59FB"/>
    <w:rsid w:val="00C0435B"/>
    <w:rsid w:val="00C047D8"/>
    <w:rsid w:val="00C12523"/>
    <w:rsid w:val="00C55AFA"/>
    <w:rsid w:val="00C61B18"/>
    <w:rsid w:val="00C71296"/>
    <w:rsid w:val="00C71C37"/>
    <w:rsid w:val="00C71C58"/>
    <w:rsid w:val="00C762C6"/>
    <w:rsid w:val="00C80A85"/>
    <w:rsid w:val="00C832BF"/>
    <w:rsid w:val="00C87AFA"/>
    <w:rsid w:val="00C97DB3"/>
    <w:rsid w:val="00CB3141"/>
    <w:rsid w:val="00CB7A5E"/>
    <w:rsid w:val="00CD20B1"/>
    <w:rsid w:val="00CE090D"/>
    <w:rsid w:val="00D043F3"/>
    <w:rsid w:val="00D1597F"/>
    <w:rsid w:val="00D276FD"/>
    <w:rsid w:val="00D413E5"/>
    <w:rsid w:val="00D47342"/>
    <w:rsid w:val="00D52111"/>
    <w:rsid w:val="00D54310"/>
    <w:rsid w:val="00D71444"/>
    <w:rsid w:val="00DC2885"/>
    <w:rsid w:val="00DC52B6"/>
    <w:rsid w:val="00DE2E62"/>
    <w:rsid w:val="00DF4BCE"/>
    <w:rsid w:val="00E02413"/>
    <w:rsid w:val="00E078F9"/>
    <w:rsid w:val="00E10212"/>
    <w:rsid w:val="00E250AE"/>
    <w:rsid w:val="00E26C65"/>
    <w:rsid w:val="00E36D72"/>
    <w:rsid w:val="00EA2004"/>
    <w:rsid w:val="00EC5835"/>
    <w:rsid w:val="00EC5891"/>
    <w:rsid w:val="00EE4852"/>
    <w:rsid w:val="00F144B5"/>
    <w:rsid w:val="00F25995"/>
    <w:rsid w:val="00F448A8"/>
    <w:rsid w:val="00F65FB8"/>
    <w:rsid w:val="00F87AD5"/>
    <w:rsid w:val="00F94B70"/>
    <w:rsid w:val="00FA6C45"/>
    <w:rsid w:val="00FD124A"/>
    <w:rsid w:val="0E521F8D"/>
    <w:rsid w:val="15F7295D"/>
    <w:rsid w:val="17615EC0"/>
    <w:rsid w:val="1DB15AF1"/>
    <w:rsid w:val="23760098"/>
    <w:rsid w:val="2AA4163F"/>
    <w:rsid w:val="2DB429A2"/>
    <w:rsid w:val="340A69F6"/>
    <w:rsid w:val="38CF35E8"/>
    <w:rsid w:val="4B910700"/>
    <w:rsid w:val="4ECA02C4"/>
    <w:rsid w:val="51343361"/>
    <w:rsid w:val="53377D46"/>
    <w:rsid w:val="5975187D"/>
    <w:rsid w:val="609D5BF6"/>
    <w:rsid w:val="642F125B"/>
    <w:rsid w:val="66CD27AB"/>
    <w:rsid w:val="6BA07897"/>
    <w:rsid w:val="76FF17C8"/>
    <w:rsid w:val="7BCD55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ind w:left="120"/>
      <w:outlineLvl w:val="0"/>
    </w:pPr>
    <w:rPr>
      <w:rFonts w:ascii="微软雅黑" w:hAnsi="微软雅黑" w:eastAsia="微软雅黑"/>
      <w:b/>
      <w:bCs/>
      <w:sz w:val="32"/>
      <w:szCs w:val="32"/>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1"/>
    <w:pPr>
      <w:ind w:left="120"/>
    </w:pPr>
    <w:rPr>
      <w:rFonts w:ascii="微软雅黑" w:hAnsi="微软雅黑" w:eastAsia="微软雅黑"/>
      <w:szCs w:val="21"/>
    </w:rPr>
  </w:style>
  <w:style w:type="paragraph" w:styleId="4">
    <w:name w:val="Balloon Text"/>
    <w:basedOn w:val="1"/>
    <w:link w:val="13"/>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nhideWhenUsed/>
    <w:qFormat/>
    <w:uiPriority w:val="99"/>
    <w:rPr>
      <w:color w:val="0563C1" w:themeColor="hyperlink"/>
      <w:u w:val="single"/>
      <w14:textFill>
        <w14:solidFill>
          <w14:schemeClr w14:val="hlink"/>
        </w14:solidFill>
      </w14:textFill>
    </w:rPr>
  </w:style>
  <w:style w:type="character" w:customStyle="1" w:styleId="11">
    <w:name w:val="页眉 字符"/>
    <w:basedOn w:val="9"/>
    <w:link w:val="6"/>
    <w:qFormat/>
    <w:uiPriority w:val="99"/>
    <w:rPr>
      <w:sz w:val="18"/>
      <w:szCs w:val="18"/>
    </w:rPr>
  </w:style>
  <w:style w:type="character" w:customStyle="1" w:styleId="12">
    <w:name w:val="页脚 字符"/>
    <w:basedOn w:val="9"/>
    <w:link w:val="5"/>
    <w:qFormat/>
    <w:uiPriority w:val="99"/>
    <w:rPr>
      <w:sz w:val="18"/>
      <w:szCs w:val="18"/>
    </w:rPr>
  </w:style>
  <w:style w:type="character" w:customStyle="1" w:styleId="13">
    <w:name w:val="批注框文本 字符"/>
    <w:basedOn w:val="9"/>
    <w:link w:val="4"/>
    <w:semiHidden/>
    <w:qFormat/>
    <w:uiPriority w:val="99"/>
    <w:rPr>
      <w:sz w:val="18"/>
      <w:szCs w:val="18"/>
    </w:rPr>
  </w:style>
  <w:style w:type="paragraph" w:customStyle="1" w:styleId="14">
    <w:name w:val="Table Paragraph"/>
    <w:basedOn w:val="1"/>
    <w:qFormat/>
    <w:uiPriority w:val="1"/>
    <w:pPr>
      <w:jc w:val="center"/>
    </w:pPr>
  </w:style>
  <w:style w:type="table" w:customStyle="1" w:styleId="15">
    <w:name w:val="Table Normal"/>
    <w:semiHidden/>
    <w:unhideWhenUsed/>
    <w:qFormat/>
    <w:uiPriority w:val="2"/>
    <w:tblPr>
      <w:tblCellMar>
        <w:top w:w="0" w:type="dxa"/>
        <w:left w:w="0" w:type="dxa"/>
        <w:bottom w:w="0" w:type="dxa"/>
        <w:right w:w="0" w:type="dxa"/>
      </w:tblCellMar>
    </w:tblPr>
  </w:style>
  <w:style w:type="paragraph" w:styleId="16">
    <w:name w:val="List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microsoft.com/office/2007/relationships/hdphoto" Target="media/image5.wdp"/><Relationship Id="rId11" Type="http://schemas.openxmlformats.org/officeDocument/2006/relationships/image" Target="media/image4.png"/><Relationship Id="rId10" Type="http://schemas.openxmlformats.org/officeDocument/2006/relationships/image" Target="media/image3.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7499AE-E167-4F9F-94D3-CE464A9DB0A9}">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1691</Words>
  <Characters>2217</Characters>
  <Lines>18</Lines>
  <Paragraphs>5</Paragraphs>
  <TotalTime>348</TotalTime>
  <ScaleCrop>false</ScaleCrop>
  <LinksUpToDate>false</LinksUpToDate>
  <CharactersWithSpaces>2259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2018-05-15T06:49:00Z</dcterms:created>
  <dc:creator>CHWsky</dc:creator>
  <cp:lastModifiedBy>深圳源建卢S</cp:lastModifiedBy>
  <cp:lastPrinted>2017-12-19T06:28:00Z</cp:lastPrinted>
  <dcterms:modified xsi:type="dcterms:W3CDTF">2023-12-25T00:56:33Z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6E71249A5C984F34879F1BCD0ABAE6E1</vt:lpwstr>
  </property>
</Properties>
</file>